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0565F4F8" w14:textId="6CC39D22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</w:t>
      </w:r>
      <w:r w:rsidR="00EF1835">
        <w:rPr>
          <w:sz w:val="24"/>
          <w:szCs w:val="24"/>
          <w:lang w:val="hr-BA"/>
        </w:rPr>
        <w:t>9</w:t>
      </w:r>
      <w:r w:rsidR="001851EE">
        <w:rPr>
          <w:sz w:val="24"/>
          <w:szCs w:val="24"/>
          <w:lang w:val="hr-BA"/>
        </w:rPr>
        <w:t>8</w:t>
      </w:r>
      <w:r w:rsidR="00661E4D">
        <w:rPr>
          <w:sz w:val="24"/>
          <w:szCs w:val="24"/>
          <w:lang w:val="hr-BA"/>
        </w:rPr>
        <w:t>.</w:t>
      </w:r>
      <w:r w:rsidR="001851EE">
        <w:rPr>
          <w:sz w:val="24"/>
          <w:szCs w:val="24"/>
          <w:lang w:val="hr-BA"/>
        </w:rPr>
        <w:t>, 199., 200.</w:t>
      </w:r>
      <w:r w:rsidR="00EF1835">
        <w:rPr>
          <w:sz w:val="24"/>
          <w:szCs w:val="24"/>
          <w:lang w:val="hr-BA"/>
        </w:rPr>
        <w:t xml:space="preserve"> </w:t>
      </w:r>
      <w:r w:rsidR="00400868">
        <w:rPr>
          <w:sz w:val="24"/>
          <w:szCs w:val="24"/>
          <w:lang w:val="hr-BA"/>
        </w:rPr>
        <w:t>i</w:t>
      </w:r>
      <w:r w:rsidR="00661E4D">
        <w:rPr>
          <w:sz w:val="24"/>
          <w:szCs w:val="24"/>
          <w:lang w:val="hr-BA"/>
        </w:rPr>
        <w:t xml:space="preserve"> </w:t>
      </w:r>
      <w:r w:rsidR="001851EE">
        <w:rPr>
          <w:sz w:val="24"/>
          <w:szCs w:val="24"/>
          <w:lang w:val="hr-BA"/>
        </w:rPr>
        <w:t>201</w:t>
      </w:r>
      <w:r w:rsidR="00661E4D">
        <w:rPr>
          <w:sz w:val="24"/>
          <w:szCs w:val="24"/>
          <w:lang w:val="hr-BA"/>
        </w:rPr>
        <w:t xml:space="preserve">.  </w:t>
      </w:r>
    </w:p>
    <w:p w14:paraId="627EFEF7" w14:textId="626294F7" w:rsidR="006F434D" w:rsidRDefault="00EF1835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</w:t>
      </w:r>
      <w:r w:rsidR="001851EE">
        <w:rPr>
          <w:sz w:val="24"/>
          <w:szCs w:val="24"/>
          <w:lang w:val="hr-BA"/>
        </w:rPr>
        <w:t>lakše</w:t>
      </w:r>
      <w:r>
        <w:rPr>
          <w:sz w:val="24"/>
          <w:szCs w:val="24"/>
          <w:lang w:val="hr-BA"/>
        </w:rPr>
        <w:t xml:space="preserve"> razumijevanje ovog gradiva možete pogledati </w:t>
      </w:r>
      <w:r w:rsidR="00923CFC">
        <w:rPr>
          <w:sz w:val="24"/>
          <w:szCs w:val="24"/>
          <w:lang w:val="hr-BA"/>
        </w:rPr>
        <w:t>materijale</w:t>
      </w:r>
      <w:r>
        <w:rPr>
          <w:sz w:val="24"/>
          <w:szCs w:val="24"/>
          <w:lang w:val="hr-BA"/>
        </w:rPr>
        <w:t xml:space="preserve"> na inter</w:t>
      </w:r>
      <w:r w:rsidR="006F434D">
        <w:rPr>
          <w:sz w:val="24"/>
          <w:szCs w:val="24"/>
          <w:lang w:val="hr-BA"/>
        </w:rPr>
        <w:t>netu (ANTONIJA HORVATEK, matematika 6. razred):</w:t>
      </w:r>
    </w:p>
    <w:p w14:paraId="0187CD52" w14:textId="6FC9887E" w:rsidR="006F434D" w:rsidRDefault="00157672" w:rsidP="00B9485E">
      <w:pPr>
        <w:spacing w:line="360" w:lineRule="auto"/>
        <w:jc w:val="both"/>
        <w:rPr>
          <w:sz w:val="24"/>
          <w:szCs w:val="24"/>
          <w:lang w:val="hr-BA"/>
        </w:rPr>
      </w:pPr>
      <w:hyperlink r:id="rId7" w:anchor="5-LinJedn" w:history="1">
        <w:r w:rsidR="006F434D">
          <w:rPr>
            <w:rStyle w:val="Hiperveza"/>
          </w:rPr>
          <w:t>http://www.antonija-horvatek.from.hr/6-razred-matematika.htm#5-LinJedn</w:t>
        </w:r>
      </w:hyperlink>
    </w:p>
    <w:p w14:paraId="22AE5DD8" w14:textId="224E2975" w:rsidR="006F434D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</w:p>
    <w:p w14:paraId="2D23FC7D" w14:textId="5DAE76EA" w:rsidR="006F434D" w:rsidRDefault="006F434D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</w:t>
      </w:r>
      <w:r w:rsidR="002C37F1">
        <w:rPr>
          <w:sz w:val="24"/>
          <w:szCs w:val="24"/>
          <w:lang w:val="hr-BA"/>
        </w:rPr>
        <w:t>ogledati primjere u udžbeniku</w:t>
      </w:r>
      <w:r>
        <w:rPr>
          <w:sz w:val="24"/>
          <w:szCs w:val="24"/>
          <w:lang w:val="hr-BA"/>
        </w:rPr>
        <w:t xml:space="preserve"> na 19</w:t>
      </w:r>
      <w:r w:rsidR="001851EE">
        <w:rPr>
          <w:sz w:val="24"/>
          <w:szCs w:val="24"/>
          <w:lang w:val="hr-BA"/>
        </w:rPr>
        <w:t>8</w:t>
      </w:r>
      <w:r>
        <w:rPr>
          <w:sz w:val="24"/>
          <w:szCs w:val="24"/>
          <w:lang w:val="hr-BA"/>
        </w:rPr>
        <w:t>.</w:t>
      </w:r>
      <w:r w:rsidR="001851EE">
        <w:rPr>
          <w:sz w:val="24"/>
          <w:szCs w:val="24"/>
          <w:lang w:val="hr-BA"/>
        </w:rPr>
        <w:t xml:space="preserve"> i 199.</w:t>
      </w:r>
      <w:r>
        <w:rPr>
          <w:sz w:val="24"/>
          <w:szCs w:val="24"/>
          <w:lang w:val="hr-BA"/>
        </w:rPr>
        <w:t xml:space="preserve"> str</w:t>
      </w:r>
      <w:r w:rsidR="002C37F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, prepisati Primjer 1. i Primjer </w:t>
      </w:r>
      <w:r w:rsidR="001851EE">
        <w:rPr>
          <w:sz w:val="24"/>
          <w:szCs w:val="24"/>
          <w:lang w:val="hr-BA"/>
        </w:rPr>
        <w:t>2</w:t>
      </w:r>
      <w:r>
        <w:rPr>
          <w:sz w:val="24"/>
          <w:szCs w:val="24"/>
          <w:lang w:val="hr-BA"/>
        </w:rPr>
        <w:t>.</w:t>
      </w:r>
      <w:r w:rsidR="002C37F1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Zatim na osnovu urađe</w:t>
      </w:r>
      <w:r w:rsidR="002C37F1">
        <w:rPr>
          <w:sz w:val="24"/>
          <w:szCs w:val="24"/>
          <w:lang w:val="hr-BA"/>
        </w:rPr>
        <w:t>nih</w:t>
      </w:r>
      <w:r w:rsidR="00661E4D">
        <w:rPr>
          <w:sz w:val="24"/>
          <w:szCs w:val="24"/>
          <w:lang w:val="hr-BA"/>
        </w:rPr>
        <w:t xml:space="preserve">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0914CD92" w14:textId="77777777" w:rsidR="001851EE" w:rsidRPr="001851EE" w:rsidRDefault="001851EE" w:rsidP="00B9485E">
      <w:pPr>
        <w:spacing w:line="360" w:lineRule="auto"/>
        <w:jc w:val="both"/>
        <w:rPr>
          <w:sz w:val="24"/>
          <w:szCs w:val="24"/>
          <w:lang w:val="hr-BA"/>
        </w:rPr>
      </w:pPr>
    </w:p>
    <w:p w14:paraId="15EE2A3E" w14:textId="00E33F2C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Zadaci iz udžbenika na </w:t>
      </w:r>
      <w:r w:rsidR="001851EE">
        <w:rPr>
          <w:rFonts w:cstheme="minorHAnsi"/>
          <w:sz w:val="24"/>
          <w:szCs w:val="24"/>
          <w:lang w:val="hr-BA"/>
        </w:rPr>
        <w:t>201</w:t>
      </w:r>
      <w:r>
        <w:rPr>
          <w:rFonts w:cstheme="minorHAnsi"/>
          <w:sz w:val="24"/>
          <w:szCs w:val="24"/>
          <w:lang w:val="hr-BA"/>
        </w:rPr>
        <w:t>. str.</w:t>
      </w:r>
    </w:p>
    <w:p w14:paraId="54684DF9" w14:textId="77777777" w:rsidR="00381C71" w:rsidRDefault="00381C71" w:rsidP="00381C71">
      <w:pPr>
        <w:spacing w:after="0" w:line="276" w:lineRule="auto"/>
      </w:pPr>
      <w:r>
        <w:t>1.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2220"/>
        <w:gridCol w:w="2254"/>
        <w:gridCol w:w="2265"/>
      </w:tblGrid>
      <w:tr w:rsidR="00381C71" w14:paraId="332A627C" w14:textId="77777777" w:rsidTr="00381C71">
        <w:tc>
          <w:tcPr>
            <w:tcW w:w="2670" w:type="dxa"/>
            <w:hideMark/>
          </w:tcPr>
          <w:p w14:paraId="40842372" w14:textId="77777777" w:rsidR="00381C71" w:rsidRDefault="00381C71">
            <w:pPr>
              <w:spacing w:line="276" w:lineRule="auto"/>
              <w:ind w:left="0" w:firstLine="0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645" w:dyaOrig="615" w14:anchorId="09F306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;mso-position-horizontal:absolute;mso-position-vertical:absolute" o:ole="" o:allowoverlap="f">
                  <v:imagedata r:id="rId8" o:title=""/>
                </v:shape>
                <o:OLEObject Type="Embed" ProgID="Equation.3" ShapeID="_x0000_i1025" DrawAspect="Content" ObjectID="_1646397926" r:id="rId9"/>
              </w:object>
            </w:r>
          </w:p>
        </w:tc>
        <w:tc>
          <w:tcPr>
            <w:tcW w:w="2670" w:type="dxa"/>
            <w:hideMark/>
          </w:tcPr>
          <w:p w14:paraId="2850AC06" w14:textId="77777777" w:rsidR="00381C71" w:rsidRDefault="00381C71">
            <w:pPr>
              <w:spacing w:line="276" w:lineRule="auto"/>
              <w:ind w:left="0" w:firstLine="0"/>
            </w:pPr>
            <w:r>
              <w:t xml:space="preserve">b) </w:t>
            </w:r>
            <w:r>
              <w:rPr>
                <w:rFonts w:ascii="Arial" w:hAnsi="Arial"/>
                <w:position w:val="-24"/>
                <w:sz w:val="24"/>
              </w:rPr>
              <w:object w:dxaOrig="645" w:dyaOrig="615" w14:anchorId="4B3AEC98">
                <v:shape id="_x0000_i1026" type="#_x0000_t75" style="width:32.25pt;height:30.75pt" o:ole="" o:allowoverlap="f">
                  <v:imagedata r:id="rId10" o:title=""/>
                </v:shape>
                <o:OLEObject Type="Embed" ProgID="Equation.3" ShapeID="_x0000_i1026" DrawAspect="Content" ObjectID="_1646397927" r:id="rId11"/>
              </w:object>
            </w:r>
          </w:p>
        </w:tc>
        <w:tc>
          <w:tcPr>
            <w:tcW w:w="2671" w:type="dxa"/>
            <w:hideMark/>
          </w:tcPr>
          <w:p w14:paraId="39E43354" w14:textId="77777777" w:rsidR="00381C71" w:rsidRDefault="00381C71">
            <w:pPr>
              <w:spacing w:line="276" w:lineRule="auto"/>
              <w:ind w:left="0" w:firstLine="0"/>
            </w:pPr>
            <w:r>
              <w:t xml:space="preserve">c) </w:t>
            </w:r>
            <w:r>
              <w:rPr>
                <w:rFonts w:ascii="Arial" w:hAnsi="Arial"/>
                <w:position w:val="-24"/>
                <w:sz w:val="24"/>
              </w:rPr>
              <w:object w:dxaOrig="780" w:dyaOrig="615" w14:anchorId="2E9369F2">
                <v:shape id="_x0000_i1027" type="#_x0000_t75" style="width:39pt;height:30.75pt" o:ole="" o:allowoverlap="f">
                  <v:imagedata r:id="rId12" o:title=""/>
                </v:shape>
                <o:OLEObject Type="Embed" ProgID="Equation.3" ShapeID="_x0000_i1027" DrawAspect="Content" ObjectID="_1646397928" r:id="rId13"/>
              </w:object>
            </w:r>
          </w:p>
        </w:tc>
        <w:tc>
          <w:tcPr>
            <w:tcW w:w="2671" w:type="dxa"/>
            <w:hideMark/>
          </w:tcPr>
          <w:p w14:paraId="0291EC7E" w14:textId="77777777" w:rsidR="00381C71" w:rsidRDefault="00381C71">
            <w:pPr>
              <w:spacing w:line="276" w:lineRule="auto"/>
              <w:ind w:left="0" w:firstLine="0"/>
            </w:pPr>
            <w:r>
              <w:t xml:space="preserve">d) </w:t>
            </w:r>
            <w:r>
              <w:rPr>
                <w:rFonts w:ascii="Arial" w:hAnsi="Arial"/>
                <w:position w:val="-24"/>
                <w:sz w:val="24"/>
              </w:rPr>
              <w:object w:dxaOrig="825" w:dyaOrig="615" w14:anchorId="685443E0">
                <v:shape id="_x0000_i1028" type="#_x0000_t75" style="width:41.25pt;height:30.75pt" o:ole="" o:allowoverlap="f">
                  <v:imagedata r:id="rId14" o:title=""/>
                </v:shape>
                <o:OLEObject Type="Embed" ProgID="Equation.3" ShapeID="_x0000_i1028" DrawAspect="Content" ObjectID="_1646397929" r:id="rId15"/>
              </w:object>
            </w:r>
          </w:p>
        </w:tc>
      </w:tr>
    </w:tbl>
    <w:p w14:paraId="7C10F82D" w14:textId="77777777" w:rsidR="00381C71" w:rsidRDefault="00381C71" w:rsidP="00381C71">
      <w:pPr>
        <w:spacing w:after="0" w:line="276" w:lineRule="auto"/>
        <w:rPr>
          <w:rFonts w:ascii="Arial" w:hAnsi="Arial"/>
        </w:rPr>
      </w:pPr>
    </w:p>
    <w:p w14:paraId="320DD1FB" w14:textId="77777777" w:rsidR="00381C71" w:rsidRDefault="00381C71" w:rsidP="00381C71">
      <w:pPr>
        <w:spacing w:after="0" w:line="276" w:lineRule="auto"/>
      </w:pPr>
    </w:p>
    <w:p w14:paraId="573D58EF" w14:textId="77777777" w:rsidR="00381C71" w:rsidRDefault="00381C71" w:rsidP="00381C71">
      <w:pPr>
        <w:spacing w:after="0" w:line="276" w:lineRule="auto"/>
      </w:pPr>
    </w:p>
    <w:p w14:paraId="67899EFD" w14:textId="77777777" w:rsidR="00381C71" w:rsidRDefault="00381C71" w:rsidP="00381C71">
      <w:pPr>
        <w:spacing w:after="0" w:line="276" w:lineRule="auto"/>
      </w:pPr>
    </w:p>
    <w:p w14:paraId="25A54BC5" w14:textId="77777777" w:rsidR="00381C71" w:rsidRDefault="00381C71" w:rsidP="00381C71">
      <w:pPr>
        <w:spacing w:after="0" w:line="276" w:lineRule="auto"/>
        <w:rPr>
          <w:b/>
        </w:rPr>
      </w:pPr>
      <w:r>
        <w:t>2.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513"/>
      </w:tblGrid>
      <w:tr w:rsidR="00381C71" w14:paraId="5D9B4868" w14:textId="77777777" w:rsidTr="00381C71">
        <w:tc>
          <w:tcPr>
            <w:tcW w:w="5341" w:type="dxa"/>
            <w:hideMark/>
          </w:tcPr>
          <w:p w14:paraId="515881B5" w14:textId="77777777" w:rsidR="00381C71" w:rsidRDefault="00381C71">
            <w:pPr>
              <w:spacing w:line="276" w:lineRule="auto"/>
              <w:ind w:left="0" w:firstLine="0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945" w:dyaOrig="615" w14:anchorId="03BCD5D9">
                <v:shape id="_x0000_i1029" type="#_x0000_t75" style="width:47.25pt;height:30.75pt" o:ole="" o:allowoverlap="f">
                  <v:imagedata r:id="rId16" o:title=""/>
                </v:shape>
                <o:OLEObject Type="Embed" ProgID="Equation.3" ShapeID="_x0000_i1029" DrawAspect="Content" ObjectID="_1646397930" r:id="rId17"/>
              </w:object>
            </w:r>
          </w:p>
        </w:tc>
        <w:tc>
          <w:tcPr>
            <w:tcW w:w="5341" w:type="dxa"/>
            <w:hideMark/>
          </w:tcPr>
          <w:p w14:paraId="4B74DEFC" w14:textId="77777777" w:rsidR="00381C71" w:rsidRDefault="00381C71">
            <w:pPr>
              <w:spacing w:line="276" w:lineRule="auto"/>
              <w:ind w:left="0" w:firstLine="0"/>
            </w:pPr>
            <w:r>
              <w:t xml:space="preserve">b)  </w:t>
            </w:r>
            <w:r>
              <w:rPr>
                <w:rFonts w:ascii="Arial" w:hAnsi="Arial"/>
                <w:position w:val="-24"/>
                <w:sz w:val="24"/>
              </w:rPr>
              <w:object w:dxaOrig="1260" w:dyaOrig="615" w14:anchorId="7E64A7C4">
                <v:shape id="_x0000_i1030" type="#_x0000_t75" style="width:63pt;height:30.75pt" o:ole="" o:allowoverlap="f">
                  <v:imagedata r:id="rId18" o:title=""/>
                </v:shape>
                <o:OLEObject Type="Embed" ProgID="Equation.3" ShapeID="_x0000_i1030" DrawAspect="Content" ObjectID="_1646397931" r:id="rId19"/>
              </w:object>
            </w:r>
          </w:p>
        </w:tc>
      </w:tr>
    </w:tbl>
    <w:p w14:paraId="293595F9" w14:textId="77777777" w:rsidR="00381C71" w:rsidRDefault="00381C71" w:rsidP="00381C71">
      <w:pPr>
        <w:spacing w:after="0" w:line="276" w:lineRule="auto"/>
        <w:rPr>
          <w:rFonts w:ascii="Arial" w:hAnsi="Arial"/>
        </w:rPr>
      </w:pPr>
    </w:p>
    <w:p w14:paraId="07C74348" w14:textId="77777777" w:rsidR="00381C71" w:rsidRDefault="00381C71" w:rsidP="00381C71">
      <w:pPr>
        <w:spacing w:after="0" w:line="276" w:lineRule="auto"/>
      </w:pPr>
    </w:p>
    <w:p w14:paraId="026CE220" w14:textId="77777777" w:rsidR="00381C71" w:rsidRDefault="00381C71" w:rsidP="00381C71">
      <w:pPr>
        <w:spacing w:after="0" w:line="276" w:lineRule="auto"/>
      </w:pPr>
    </w:p>
    <w:p w14:paraId="262B853F" w14:textId="77777777" w:rsidR="00381C71" w:rsidRDefault="00381C71" w:rsidP="00381C71">
      <w:pPr>
        <w:spacing w:after="0" w:line="276" w:lineRule="auto"/>
      </w:pPr>
    </w:p>
    <w:p w14:paraId="6EA38E63" w14:textId="77777777" w:rsidR="00381C71" w:rsidRDefault="00381C71" w:rsidP="00381C71">
      <w:pPr>
        <w:spacing w:after="0" w:line="276" w:lineRule="auto"/>
      </w:pPr>
    </w:p>
    <w:p w14:paraId="139A6E45" w14:textId="77777777" w:rsidR="00381C71" w:rsidRDefault="00381C71" w:rsidP="00381C71">
      <w:pPr>
        <w:spacing w:after="0" w:line="276" w:lineRule="auto"/>
      </w:pPr>
    </w:p>
    <w:p w14:paraId="2684FBC0" w14:textId="77777777" w:rsidR="00381C71" w:rsidRDefault="00381C71" w:rsidP="00381C71">
      <w:pPr>
        <w:spacing w:after="0" w:line="276" w:lineRule="auto"/>
      </w:pPr>
      <w:r>
        <w:t>3.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81"/>
      </w:tblGrid>
      <w:tr w:rsidR="00381C71" w14:paraId="22AFC957" w14:textId="77777777" w:rsidTr="00381C71">
        <w:tc>
          <w:tcPr>
            <w:tcW w:w="5341" w:type="dxa"/>
            <w:hideMark/>
          </w:tcPr>
          <w:p w14:paraId="56BAAE72" w14:textId="77777777" w:rsidR="00381C71" w:rsidRDefault="00381C71">
            <w:pPr>
              <w:spacing w:line="276" w:lineRule="auto"/>
              <w:ind w:left="0" w:firstLine="0"/>
            </w:pPr>
            <w:r>
              <w:t xml:space="preserve">a)  </w:t>
            </w:r>
            <w:r>
              <w:rPr>
                <w:rFonts w:ascii="Arial" w:hAnsi="Arial"/>
                <w:position w:val="-24"/>
                <w:sz w:val="24"/>
              </w:rPr>
              <w:object w:dxaOrig="1005" w:dyaOrig="615" w14:anchorId="76850468">
                <v:shape id="_x0000_i1031" type="#_x0000_t75" style="width:50.25pt;height:30.75pt" o:ole="" o:allowoverlap="f">
                  <v:imagedata r:id="rId20" o:title=""/>
                </v:shape>
                <o:OLEObject Type="Embed" ProgID="Equation.3" ShapeID="_x0000_i1031" DrawAspect="Content" ObjectID="_1646397932" r:id="rId21"/>
              </w:object>
            </w:r>
          </w:p>
        </w:tc>
        <w:tc>
          <w:tcPr>
            <w:tcW w:w="5341" w:type="dxa"/>
            <w:hideMark/>
          </w:tcPr>
          <w:p w14:paraId="52C32002" w14:textId="77777777" w:rsidR="00381C71" w:rsidRDefault="00381C71">
            <w:pPr>
              <w:spacing w:line="276" w:lineRule="auto"/>
              <w:ind w:left="0" w:firstLine="0"/>
            </w:pPr>
            <w:r>
              <w:t xml:space="preserve">b) </w:t>
            </w:r>
            <w:r>
              <w:rPr>
                <w:rFonts w:ascii="Arial" w:hAnsi="Arial"/>
                <w:position w:val="-24"/>
                <w:sz w:val="24"/>
              </w:rPr>
              <w:object w:dxaOrig="1020" w:dyaOrig="615" w14:anchorId="680713DF">
                <v:shape id="_x0000_i1032" type="#_x0000_t75" style="width:51pt;height:30.75pt" o:ole="" o:allowoverlap="f">
                  <v:imagedata r:id="rId22" o:title=""/>
                </v:shape>
                <o:OLEObject Type="Embed" ProgID="Equation.3" ShapeID="_x0000_i1032" DrawAspect="Content" ObjectID="_1646397933" r:id="rId23"/>
              </w:object>
            </w:r>
          </w:p>
        </w:tc>
      </w:tr>
    </w:tbl>
    <w:p w14:paraId="4CCBD590" w14:textId="77777777" w:rsidR="00381C71" w:rsidRDefault="00381C71" w:rsidP="00381C71">
      <w:pPr>
        <w:spacing w:after="0" w:line="276" w:lineRule="auto"/>
        <w:rPr>
          <w:rFonts w:ascii="Arial" w:hAnsi="Arial"/>
        </w:rPr>
      </w:pPr>
    </w:p>
    <w:p w14:paraId="42CCCFAD" w14:textId="77777777" w:rsidR="00381C71" w:rsidRDefault="00381C71" w:rsidP="00381C71">
      <w:pPr>
        <w:spacing w:after="0" w:line="276" w:lineRule="auto"/>
      </w:pPr>
    </w:p>
    <w:p w14:paraId="4647FBEF" w14:textId="77777777" w:rsidR="00381C71" w:rsidRDefault="00381C71" w:rsidP="00381C71">
      <w:pPr>
        <w:spacing w:after="0" w:line="276" w:lineRule="auto"/>
      </w:pPr>
    </w:p>
    <w:p w14:paraId="5298E2BB" w14:textId="77777777" w:rsidR="00381C71" w:rsidRDefault="00381C71" w:rsidP="00381C71">
      <w:pPr>
        <w:spacing w:after="0" w:line="276" w:lineRule="auto"/>
      </w:pPr>
    </w:p>
    <w:p w14:paraId="4E3EF0C8" w14:textId="77777777" w:rsidR="00381C71" w:rsidRDefault="00381C71" w:rsidP="00381C71">
      <w:pPr>
        <w:spacing w:after="0" w:line="276" w:lineRule="auto"/>
      </w:pPr>
    </w:p>
    <w:p w14:paraId="5FA8021E" w14:textId="77777777" w:rsidR="00381C71" w:rsidRDefault="00381C71" w:rsidP="00381C71">
      <w:pPr>
        <w:spacing w:after="0" w:line="276" w:lineRule="auto"/>
      </w:pPr>
    </w:p>
    <w:p w14:paraId="4B663474" w14:textId="77777777" w:rsidR="00381C71" w:rsidRDefault="00381C71" w:rsidP="00381C71">
      <w:pPr>
        <w:spacing w:line="276" w:lineRule="auto"/>
      </w:pPr>
      <w:r>
        <w:t>4.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58"/>
      </w:tblGrid>
      <w:tr w:rsidR="00381C71" w14:paraId="135220E6" w14:textId="77777777" w:rsidTr="00381C71">
        <w:trPr>
          <w:trHeight w:val="2474"/>
        </w:trPr>
        <w:tc>
          <w:tcPr>
            <w:tcW w:w="4500" w:type="dxa"/>
          </w:tcPr>
          <w:p w14:paraId="2AF73423" w14:textId="77777777" w:rsidR="00381C71" w:rsidRDefault="00381C71">
            <w:pPr>
              <w:spacing w:line="276" w:lineRule="auto"/>
            </w:pPr>
            <w:r>
              <w:t xml:space="preserve">a) </w:t>
            </w:r>
            <w:r>
              <w:rPr>
                <w:rFonts w:ascii="Arial" w:hAnsi="Arial"/>
                <w:position w:val="-24"/>
                <w:sz w:val="24"/>
              </w:rPr>
              <w:object w:dxaOrig="1605" w:dyaOrig="615" w14:anchorId="72924938">
                <v:shape id="_x0000_i1033" type="#_x0000_t75" style="width:80.25pt;height:30.75pt;mso-position-vertical:absolute" o:ole="" o:allowoverlap="f">
                  <v:imagedata r:id="rId24" o:title=""/>
                </v:shape>
                <o:OLEObject Type="Embed" ProgID="Equation.3" ShapeID="_x0000_i1033" DrawAspect="Content" ObjectID="_1646397934" r:id="rId25"/>
              </w:object>
            </w:r>
          </w:p>
          <w:p w14:paraId="6897EF11" w14:textId="77777777" w:rsidR="00381C71" w:rsidRDefault="00381C71">
            <w:pPr>
              <w:spacing w:line="276" w:lineRule="auto"/>
            </w:pPr>
          </w:p>
          <w:p w14:paraId="27BB3C8A" w14:textId="77777777" w:rsidR="00381C71" w:rsidRDefault="00381C71">
            <w:pPr>
              <w:spacing w:line="276" w:lineRule="auto"/>
            </w:pPr>
          </w:p>
          <w:p w14:paraId="550E3A0C" w14:textId="77777777" w:rsidR="00381C71" w:rsidRDefault="00381C71">
            <w:pPr>
              <w:spacing w:line="276" w:lineRule="auto"/>
            </w:pPr>
          </w:p>
          <w:p w14:paraId="1DD5B5E1" w14:textId="77777777" w:rsidR="00381C71" w:rsidRDefault="00381C71">
            <w:pPr>
              <w:spacing w:line="276" w:lineRule="auto"/>
            </w:pPr>
          </w:p>
          <w:p w14:paraId="2AAF3236" w14:textId="77777777" w:rsidR="00381C71" w:rsidRDefault="00381C71">
            <w:pPr>
              <w:spacing w:line="276" w:lineRule="auto"/>
            </w:pPr>
          </w:p>
          <w:p w14:paraId="1E26014F" w14:textId="77777777" w:rsidR="00381C71" w:rsidRDefault="00381C71">
            <w:pPr>
              <w:spacing w:line="276" w:lineRule="auto"/>
            </w:pPr>
          </w:p>
        </w:tc>
        <w:tc>
          <w:tcPr>
            <w:tcW w:w="4458" w:type="dxa"/>
            <w:hideMark/>
          </w:tcPr>
          <w:p w14:paraId="330CF650" w14:textId="77777777" w:rsidR="00381C71" w:rsidRDefault="00381C71">
            <w:pPr>
              <w:spacing w:line="276" w:lineRule="auto"/>
            </w:pPr>
            <w:r>
              <w:t xml:space="preserve">b) </w:t>
            </w:r>
            <w:r>
              <w:rPr>
                <w:rFonts w:ascii="Arial" w:hAnsi="Arial"/>
                <w:position w:val="-24"/>
                <w:sz w:val="24"/>
              </w:rPr>
              <w:object w:dxaOrig="1425" w:dyaOrig="615" w14:anchorId="710FE92B">
                <v:shape id="_x0000_i1034" type="#_x0000_t75" style="width:71.25pt;height:30.75pt;mso-position-vertical:absolute" o:ole="" o:allowoverlap="f">
                  <v:imagedata r:id="rId26" o:title=""/>
                </v:shape>
                <o:OLEObject Type="Embed" ProgID="Equation.3" ShapeID="_x0000_i1034" DrawAspect="Content" ObjectID="_1646397935" r:id="rId27"/>
              </w:object>
            </w:r>
          </w:p>
        </w:tc>
      </w:tr>
      <w:tr w:rsidR="00381C71" w14:paraId="6DEA15F9" w14:textId="77777777" w:rsidTr="00381C71">
        <w:tc>
          <w:tcPr>
            <w:tcW w:w="4500" w:type="dxa"/>
            <w:hideMark/>
          </w:tcPr>
          <w:p w14:paraId="50C4D61E" w14:textId="744EFABF" w:rsidR="00381C71" w:rsidRDefault="00381C71" w:rsidP="00381C71">
            <w:pPr>
              <w:spacing w:line="276" w:lineRule="auto"/>
            </w:pPr>
            <w:r>
              <w:t xml:space="preserve">d) </w:t>
            </w:r>
            <w:r>
              <w:rPr>
                <w:rFonts w:ascii="Arial" w:hAnsi="Arial"/>
                <w:position w:val="-24"/>
                <w:sz w:val="24"/>
              </w:rPr>
              <w:object w:dxaOrig="1785" w:dyaOrig="615" w14:anchorId="0E5F2D06">
                <v:shape id="_x0000_i1035" type="#_x0000_t75" style="width:89.25pt;height:30.75pt" o:ole="" o:allowoverlap="f">
                  <v:imagedata r:id="rId28" o:title=""/>
                </v:shape>
                <o:OLEObject Type="Embed" ProgID="Equation.3" ShapeID="_x0000_i1035" DrawAspect="Content" ObjectID="_1646397936" r:id="rId29"/>
              </w:object>
            </w:r>
          </w:p>
        </w:tc>
        <w:tc>
          <w:tcPr>
            <w:tcW w:w="4458" w:type="dxa"/>
          </w:tcPr>
          <w:p w14:paraId="2A573071" w14:textId="05F5468B" w:rsidR="00381C71" w:rsidRDefault="00381C71" w:rsidP="00381C71">
            <w:pPr>
              <w:spacing w:line="276" w:lineRule="auto"/>
            </w:pPr>
          </w:p>
        </w:tc>
      </w:tr>
    </w:tbl>
    <w:p w14:paraId="4859D0C4" w14:textId="77777777" w:rsidR="00381C71" w:rsidRDefault="00381C71" w:rsidP="00381C71">
      <w:pPr>
        <w:spacing w:after="0" w:line="276" w:lineRule="auto"/>
        <w:rPr>
          <w:rFonts w:ascii="Arial" w:hAnsi="Arial"/>
        </w:rPr>
      </w:pPr>
    </w:p>
    <w:p w14:paraId="3F1207FA" w14:textId="578DE2A8" w:rsidR="009132D8" w:rsidRDefault="009132D8" w:rsidP="009132D8">
      <w:pPr>
        <w:spacing w:after="0" w:line="276" w:lineRule="auto"/>
      </w:pPr>
    </w:p>
    <w:p w14:paraId="31C8C8C7" w14:textId="794C46FF" w:rsidR="009132D8" w:rsidRDefault="009132D8" w:rsidP="009132D8">
      <w:pPr>
        <w:spacing w:after="0" w:line="276" w:lineRule="auto"/>
      </w:pPr>
    </w:p>
    <w:p w14:paraId="7ECB54A7" w14:textId="77777777" w:rsidR="009132D8" w:rsidRDefault="009132D8" w:rsidP="009132D8">
      <w:pPr>
        <w:spacing w:after="0" w:line="276" w:lineRule="auto"/>
      </w:pPr>
    </w:p>
    <w:p w14:paraId="597B8D1E" w14:textId="6E61C277" w:rsidR="009132D8" w:rsidRDefault="009132D8" w:rsidP="009132D8">
      <w:pPr>
        <w:spacing w:after="0" w:line="276" w:lineRule="auto"/>
      </w:pPr>
    </w:p>
    <w:p w14:paraId="73E19AE0" w14:textId="77777777" w:rsidR="009132D8" w:rsidRDefault="009132D8" w:rsidP="009132D8">
      <w:pPr>
        <w:spacing w:after="0" w:line="276" w:lineRule="auto"/>
      </w:pPr>
    </w:p>
    <w:p w14:paraId="30FF818E" w14:textId="42C26CA1" w:rsidR="009132D8" w:rsidRDefault="009132D8" w:rsidP="009132D8">
      <w:pPr>
        <w:spacing w:after="0" w:line="276" w:lineRule="auto"/>
      </w:pPr>
    </w:p>
    <w:p w14:paraId="5519F9EE" w14:textId="77777777" w:rsidR="009132D8" w:rsidRDefault="009132D8" w:rsidP="009132D8">
      <w:pPr>
        <w:spacing w:after="0" w:line="276" w:lineRule="auto"/>
      </w:pPr>
    </w:p>
    <w:p w14:paraId="0F188A9A" w14:textId="3B89EF6A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14:paraId="129AAC27" w14:textId="52CB1C66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2A1C9731" w14:textId="77777777" w:rsidR="00556A69" w:rsidRPr="003753B9" w:rsidRDefault="00556A69" w:rsidP="003753B9">
      <w:pPr>
        <w:rPr>
          <w:rFonts w:eastAsiaTheme="minorEastAsia" w:cstheme="minorHAnsi"/>
          <w:sz w:val="24"/>
          <w:szCs w:val="24"/>
        </w:rPr>
      </w:pPr>
    </w:p>
    <w:sectPr w:rsidR="00556A69" w:rsidRPr="003753B9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BAA0" w14:textId="77777777" w:rsidR="00157672" w:rsidRDefault="00157672" w:rsidP="00400868">
      <w:pPr>
        <w:spacing w:after="0" w:line="240" w:lineRule="auto"/>
      </w:pPr>
      <w:r>
        <w:separator/>
      </w:r>
    </w:p>
  </w:endnote>
  <w:endnote w:type="continuationSeparator" w:id="0">
    <w:p w14:paraId="1A091387" w14:textId="77777777" w:rsidR="00157672" w:rsidRDefault="00157672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E5AE" w14:textId="77777777" w:rsidR="00157672" w:rsidRDefault="00157672" w:rsidP="00400868">
      <w:pPr>
        <w:spacing w:after="0" w:line="240" w:lineRule="auto"/>
      </w:pPr>
      <w:r>
        <w:separator/>
      </w:r>
    </w:p>
  </w:footnote>
  <w:footnote w:type="continuationSeparator" w:id="0">
    <w:p w14:paraId="0EA0FE50" w14:textId="77777777" w:rsidR="00157672" w:rsidRDefault="00157672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2E843E13" w:rsidR="006F434D" w:rsidRPr="00D871B8" w:rsidRDefault="00036EB2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>, 2</w:t>
    </w:r>
    <w:r>
      <w:rPr>
        <w:sz w:val="28"/>
        <w:szCs w:val="28"/>
        <w:lang w:val="hr-BA"/>
      </w:rPr>
      <w:t>5</w:t>
    </w:r>
    <w:r w:rsidR="006F434D" w:rsidRPr="00D871B8">
      <w:rPr>
        <w:sz w:val="28"/>
        <w:szCs w:val="28"/>
        <w:lang w:val="hr-BA"/>
      </w:rPr>
      <w:t>. ožujka 2020. g.</w:t>
    </w:r>
    <w:r>
      <w:rPr>
        <w:sz w:val="28"/>
        <w:szCs w:val="28"/>
        <w:lang w:val="hr-BA"/>
      </w:rPr>
      <w:t xml:space="preserve"> – 7.a;          ČETVRTAK, 26. ožujka 2020.g. –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B5B4B"/>
    <w:rsid w:val="001112BA"/>
    <w:rsid w:val="00122CC8"/>
    <w:rsid w:val="00157672"/>
    <w:rsid w:val="00160750"/>
    <w:rsid w:val="00161028"/>
    <w:rsid w:val="001851EE"/>
    <w:rsid w:val="001E1249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81C71"/>
    <w:rsid w:val="003E2A14"/>
    <w:rsid w:val="00400868"/>
    <w:rsid w:val="00506212"/>
    <w:rsid w:val="00556A69"/>
    <w:rsid w:val="00576D0E"/>
    <w:rsid w:val="00594A5D"/>
    <w:rsid w:val="00613DD6"/>
    <w:rsid w:val="00661E4D"/>
    <w:rsid w:val="006B2BE1"/>
    <w:rsid w:val="006C3EA7"/>
    <w:rsid w:val="006F080A"/>
    <w:rsid w:val="006F434D"/>
    <w:rsid w:val="00700E6D"/>
    <w:rsid w:val="00741B10"/>
    <w:rsid w:val="00766635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17FB"/>
    <w:rsid w:val="00923CFC"/>
    <w:rsid w:val="009C0765"/>
    <w:rsid w:val="009C0F32"/>
    <w:rsid w:val="00A40B4E"/>
    <w:rsid w:val="00A54C1E"/>
    <w:rsid w:val="00A81162"/>
    <w:rsid w:val="00A92D7A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E01E94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antonija-horvatek.from.hr/6-razred-matematika.ht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281</cp:revision>
  <dcterms:created xsi:type="dcterms:W3CDTF">2020-03-15T14:00:00Z</dcterms:created>
  <dcterms:modified xsi:type="dcterms:W3CDTF">2020-03-22T14:59:00Z</dcterms:modified>
</cp:coreProperties>
</file>