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4A" w:rsidRDefault="00D9074A">
      <w:pPr>
        <w:rPr>
          <w:rFonts w:ascii="Times New Roman" w:hAnsi="Times New Roman" w:cs="Times New Roman"/>
          <w:sz w:val="28"/>
          <w:szCs w:val="28"/>
        </w:rPr>
      </w:pPr>
    </w:p>
    <w:p w:rsidR="00D9074A" w:rsidRDefault="00D90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17.3.2020.</w:t>
      </w:r>
    </w:p>
    <w:p w:rsidR="00D9074A" w:rsidRPr="00D9074A" w:rsidRDefault="00D9074A">
      <w:pPr>
        <w:rPr>
          <w:rFonts w:ascii="Times New Roman" w:hAnsi="Times New Roman" w:cs="Times New Roman"/>
          <w:sz w:val="24"/>
          <w:szCs w:val="24"/>
        </w:rPr>
      </w:pPr>
      <w:r w:rsidRPr="00D9074A">
        <w:rPr>
          <w:rFonts w:ascii="Times New Roman" w:hAnsi="Times New Roman" w:cs="Times New Roman"/>
          <w:sz w:val="24"/>
          <w:szCs w:val="24"/>
        </w:rPr>
        <w:t xml:space="preserve">POVIJEST – 8.RAZRED – </w:t>
      </w:r>
      <w:proofErr w:type="spellStart"/>
      <w:r w:rsidRPr="00D9074A">
        <w:rPr>
          <w:rFonts w:ascii="Times New Roman" w:hAnsi="Times New Roman" w:cs="Times New Roman"/>
          <w:sz w:val="24"/>
          <w:szCs w:val="24"/>
        </w:rPr>
        <w:t>Ruzica</w:t>
      </w:r>
      <w:proofErr w:type="spellEnd"/>
      <w:r w:rsidRPr="00D9074A">
        <w:rPr>
          <w:rFonts w:ascii="Times New Roman" w:hAnsi="Times New Roman" w:cs="Times New Roman"/>
          <w:sz w:val="24"/>
          <w:szCs w:val="24"/>
        </w:rPr>
        <w:t xml:space="preserve"> Ćorić e-mail </w:t>
      </w:r>
      <w:hyperlink r:id="rId4" w:history="1">
        <w:r w:rsidRPr="00D9074A">
          <w:rPr>
            <w:rStyle w:val="Hiperveza"/>
            <w:rFonts w:ascii="Times New Roman" w:hAnsi="Times New Roman" w:cs="Times New Roman"/>
            <w:sz w:val="24"/>
            <w:szCs w:val="24"/>
          </w:rPr>
          <w:t>ruzica.coric@oscerin.com</w:t>
        </w:r>
      </w:hyperlink>
    </w:p>
    <w:p w:rsidR="00D9074A" w:rsidRPr="00D9074A" w:rsidRDefault="00D9074A" w:rsidP="00D90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074A">
        <w:rPr>
          <w:rFonts w:ascii="Times New Roman" w:hAnsi="Times New Roman" w:cs="Times New Roman"/>
          <w:sz w:val="24"/>
          <w:szCs w:val="24"/>
        </w:rPr>
        <w:t xml:space="preserve">Nastavna tema: </w:t>
      </w:r>
      <w:r w:rsidRPr="00D90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Hrvatska u sklopu Habsburške Monarhije u drugoj polovici 19. i na početku 20. Stoljeća</w:t>
      </w:r>
    </w:p>
    <w:p w:rsidR="00D9074A" w:rsidRDefault="00D9074A" w:rsidP="00D90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074A">
        <w:rPr>
          <w:rFonts w:ascii="Times New Roman" w:hAnsi="Times New Roman" w:cs="Times New Roman"/>
          <w:bCs/>
          <w:iCs/>
          <w:sz w:val="24"/>
          <w:szCs w:val="24"/>
        </w:rPr>
        <w:t>Nastavna jedinica:</w:t>
      </w:r>
      <w:r w:rsidRPr="00D90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Ponavljanje</w:t>
      </w:r>
    </w:p>
    <w:p w:rsidR="00D9074A" w:rsidRPr="00D9074A" w:rsidRDefault="00D9074A" w:rsidP="00D90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EF7" w:rsidRPr="00D9074A" w:rsidRDefault="008D168C">
      <w:pPr>
        <w:rPr>
          <w:rFonts w:ascii="Times New Roman" w:hAnsi="Times New Roman" w:cs="Times New Roman"/>
          <w:sz w:val="24"/>
          <w:szCs w:val="24"/>
        </w:rPr>
      </w:pPr>
      <w:r w:rsidRPr="00D9074A">
        <w:rPr>
          <w:rFonts w:ascii="Times New Roman" w:hAnsi="Times New Roman" w:cs="Times New Roman"/>
          <w:sz w:val="24"/>
          <w:szCs w:val="24"/>
        </w:rPr>
        <w:t xml:space="preserve">ISPUNITI TABLICU BERLINSKI KONGRES </w:t>
      </w:r>
    </w:p>
    <w:p w:rsidR="008D168C" w:rsidRPr="00D9074A" w:rsidRDefault="008D168C">
      <w:pPr>
        <w:rPr>
          <w:rFonts w:ascii="Times New Roman" w:hAnsi="Times New Roman" w:cs="Times New Roman"/>
          <w:sz w:val="24"/>
          <w:szCs w:val="24"/>
        </w:rPr>
      </w:pPr>
    </w:p>
    <w:p w:rsidR="008D168C" w:rsidRPr="00D9074A" w:rsidRDefault="008D168C">
      <w:pPr>
        <w:rPr>
          <w:rFonts w:ascii="Times New Roman" w:hAnsi="Times New Roman" w:cs="Times New Roman"/>
          <w:sz w:val="24"/>
          <w:szCs w:val="24"/>
        </w:rPr>
      </w:pPr>
      <w:r w:rsidRPr="00D9074A">
        <w:rPr>
          <w:rFonts w:ascii="Times New Roman" w:hAnsi="Times New Roman" w:cs="Times New Roman"/>
          <w:sz w:val="24"/>
          <w:szCs w:val="24"/>
        </w:rPr>
        <w:t>DRŽAVA</w:t>
      </w:r>
    </w:p>
    <w:tbl>
      <w:tblPr>
        <w:tblStyle w:val="Reetkatablice"/>
        <w:tblW w:w="0" w:type="auto"/>
        <w:tblLook w:val="04A0"/>
      </w:tblPr>
      <w:tblGrid>
        <w:gridCol w:w="2235"/>
        <w:gridCol w:w="1842"/>
        <w:gridCol w:w="1985"/>
        <w:gridCol w:w="1701"/>
      </w:tblGrid>
      <w:tr w:rsidR="008D168C" w:rsidRPr="00D9074A" w:rsidTr="00D9074A">
        <w:tc>
          <w:tcPr>
            <w:tcW w:w="223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>RUSIJA</w:t>
            </w:r>
          </w:p>
        </w:tc>
        <w:tc>
          <w:tcPr>
            <w:tcW w:w="1842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>Teritorijalni dobitci</w:t>
            </w:r>
          </w:p>
        </w:tc>
        <w:tc>
          <w:tcPr>
            <w:tcW w:w="198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 xml:space="preserve">Teritorijalni gubitci </w:t>
            </w:r>
          </w:p>
        </w:tc>
        <w:tc>
          <w:tcPr>
            <w:tcW w:w="1701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>Politika Države</w:t>
            </w:r>
          </w:p>
        </w:tc>
      </w:tr>
      <w:tr w:rsidR="008D168C" w:rsidRPr="00D9074A" w:rsidTr="00D9074A">
        <w:tc>
          <w:tcPr>
            <w:tcW w:w="223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>OSMANSKO CARSTVO</w:t>
            </w:r>
          </w:p>
        </w:tc>
        <w:tc>
          <w:tcPr>
            <w:tcW w:w="1842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8C" w:rsidRPr="00D9074A" w:rsidTr="00D9074A">
        <w:tc>
          <w:tcPr>
            <w:tcW w:w="223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>Bugarska</w:t>
            </w:r>
          </w:p>
        </w:tc>
        <w:tc>
          <w:tcPr>
            <w:tcW w:w="1842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8C" w:rsidRPr="00D9074A" w:rsidTr="00D9074A">
        <w:tc>
          <w:tcPr>
            <w:tcW w:w="223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>Crna Gora</w:t>
            </w:r>
          </w:p>
        </w:tc>
        <w:tc>
          <w:tcPr>
            <w:tcW w:w="1842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8C" w:rsidRPr="00D9074A" w:rsidTr="00D9074A">
        <w:tc>
          <w:tcPr>
            <w:tcW w:w="223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>Srbija</w:t>
            </w:r>
          </w:p>
        </w:tc>
        <w:tc>
          <w:tcPr>
            <w:tcW w:w="1842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8C" w:rsidRPr="00D9074A" w:rsidTr="00D9074A">
        <w:tc>
          <w:tcPr>
            <w:tcW w:w="223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 xml:space="preserve">Rumunjska </w:t>
            </w:r>
          </w:p>
        </w:tc>
        <w:tc>
          <w:tcPr>
            <w:tcW w:w="1842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8C" w:rsidRPr="00D9074A" w:rsidTr="00D9074A">
        <w:tc>
          <w:tcPr>
            <w:tcW w:w="223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>Austrougarska</w:t>
            </w:r>
          </w:p>
        </w:tc>
        <w:tc>
          <w:tcPr>
            <w:tcW w:w="1842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68C" w:rsidRPr="00D9074A" w:rsidRDefault="008D168C">
      <w:pPr>
        <w:rPr>
          <w:rFonts w:ascii="Times New Roman" w:hAnsi="Times New Roman" w:cs="Times New Roman"/>
          <w:sz w:val="24"/>
          <w:szCs w:val="24"/>
        </w:rPr>
      </w:pPr>
    </w:p>
    <w:p w:rsidR="008D168C" w:rsidRPr="00D9074A" w:rsidRDefault="008D168C">
      <w:pPr>
        <w:rPr>
          <w:rFonts w:ascii="Times New Roman" w:hAnsi="Times New Roman" w:cs="Times New Roman"/>
          <w:sz w:val="24"/>
          <w:szCs w:val="24"/>
        </w:rPr>
      </w:pPr>
      <w:r w:rsidRPr="00D9074A">
        <w:rPr>
          <w:rFonts w:ascii="Times New Roman" w:hAnsi="Times New Roman" w:cs="Times New Roman"/>
          <w:sz w:val="24"/>
          <w:szCs w:val="24"/>
        </w:rPr>
        <w:t>Nadopuniti tablicu Hrvatski Sabor 1861</w:t>
      </w:r>
    </w:p>
    <w:tbl>
      <w:tblPr>
        <w:tblStyle w:val="Reetkatablice"/>
        <w:tblW w:w="0" w:type="auto"/>
        <w:tblLook w:val="04A0"/>
      </w:tblPr>
      <w:tblGrid>
        <w:gridCol w:w="2235"/>
        <w:gridCol w:w="2694"/>
        <w:gridCol w:w="2268"/>
      </w:tblGrid>
      <w:tr w:rsidR="008D168C" w:rsidRPr="00D9074A" w:rsidTr="00D9074A">
        <w:tc>
          <w:tcPr>
            <w:tcW w:w="223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 xml:space="preserve">Stranka </w:t>
            </w:r>
          </w:p>
        </w:tc>
        <w:tc>
          <w:tcPr>
            <w:tcW w:w="2694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 xml:space="preserve">Političko stajalište </w:t>
            </w:r>
          </w:p>
        </w:tc>
        <w:tc>
          <w:tcPr>
            <w:tcW w:w="2268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>Predstavnici</w:t>
            </w:r>
          </w:p>
        </w:tc>
      </w:tr>
      <w:tr w:rsidR="008D168C" w:rsidRPr="00D9074A" w:rsidTr="00D9074A">
        <w:tc>
          <w:tcPr>
            <w:tcW w:w="223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 xml:space="preserve">Narodna stranka </w:t>
            </w:r>
          </w:p>
        </w:tc>
        <w:tc>
          <w:tcPr>
            <w:tcW w:w="2694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8C" w:rsidRPr="00D9074A" w:rsidTr="00D9074A">
        <w:tc>
          <w:tcPr>
            <w:tcW w:w="223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 xml:space="preserve">Bezuvjetno povezivanje s Ugarskom </w:t>
            </w:r>
          </w:p>
        </w:tc>
        <w:tc>
          <w:tcPr>
            <w:tcW w:w="2268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8C" w:rsidRPr="00D9074A" w:rsidTr="00D9074A">
        <w:tc>
          <w:tcPr>
            <w:tcW w:w="2235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168C" w:rsidRPr="00D9074A" w:rsidRDefault="008D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4A">
              <w:rPr>
                <w:rFonts w:ascii="Times New Roman" w:hAnsi="Times New Roman" w:cs="Times New Roman"/>
                <w:sz w:val="24"/>
                <w:szCs w:val="24"/>
              </w:rPr>
              <w:t>Eugen Kvaternik, Ante Starčević</w:t>
            </w:r>
          </w:p>
        </w:tc>
      </w:tr>
    </w:tbl>
    <w:p w:rsidR="008D168C" w:rsidRPr="00D9074A" w:rsidRDefault="008D168C">
      <w:pPr>
        <w:rPr>
          <w:rFonts w:ascii="Times New Roman" w:hAnsi="Times New Roman" w:cs="Times New Roman"/>
          <w:sz w:val="24"/>
          <w:szCs w:val="24"/>
        </w:rPr>
      </w:pPr>
    </w:p>
    <w:p w:rsidR="00D9074A" w:rsidRPr="00D9074A" w:rsidRDefault="00D9074A" w:rsidP="00D90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učenike koji  žele znati više: </w:t>
      </w:r>
    </w:p>
    <w:p w:rsidR="008D168C" w:rsidRPr="00D9074A" w:rsidRDefault="008D168C">
      <w:pPr>
        <w:rPr>
          <w:rFonts w:ascii="Times New Roman" w:hAnsi="Times New Roman" w:cs="Times New Roman"/>
          <w:sz w:val="24"/>
          <w:szCs w:val="24"/>
        </w:rPr>
      </w:pPr>
      <w:r w:rsidRPr="00D9074A">
        <w:rPr>
          <w:rFonts w:ascii="Times New Roman" w:hAnsi="Times New Roman" w:cs="Times New Roman"/>
          <w:sz w:val="24"/>
          <w:szCs w:val="24"/>
        </w:rPr>
        <w:t xml:space="preserve">Napisati sastav pod naslovom“ </w:t>
      </w:r>
      <w:r w:rsidR="00D9074A">
        <w:rPr>
          <w:rFonts w:ascii="Times New Roman" w:hAnsi="Times New Roman" w:cs="Times New Roman"/>
          <w:sz w:val="24"/>
          <w:szCs w:val="24"/>
        </w:rPr>
        <w:t>Život  i djelo Ivana Mažuranića“</w:t>
      </w:r>
    </w:p>
    <w:p w:rsidR="00313105" w:rsidRPr="008D168C" w:rsidRDefault="00313105">
      <w:pPr>
        <w:rPr>
          <w:rFonts w:ascii="Times New Roman" w:hAnsi="Times New Roman" w:cs="Times New Roman"/>
          <w:sz w:val="28"/>
          <w:szCs w:val="28"/>
        </w:rPr>
      </w:pPr>
    </w:p>
    <w:sectPr w:rsidR="00313105" w:rsidRPr="008D168C" w:rsidSect="00F7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hyphenationZone w:val="425"/>
  <w:characterSpacingControl w:val="doNotCompress"/>
  <w:compat/>
  <w:rsids>
    <w:rsidRoot w:val="00336433"/>
    <w:rsid w:val="00097835"/>
    <w:rsid w:val="00313105"/>
    <w:rsid w:val="00336433"/>
    <w:rsid w:val="008D168C"/>
    <w:rsid w:val="00D9074A"/>
    <w:rsid w:val="00F7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1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D907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ica.cori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2020-03-17T13:17:00Z</dcterms:created>
  <dcterms:modified xsi:type="dcterms:W3CDTF">2020-03-17T13:17:00Z</dcterms:modified>
</cp:coreProperties>
</file>