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9288"/>
      </w:tblGrid>
      <w:tr w:rsidR="00E2039E" w:rsidTr="00A21C90">
        <w:tc>
          <w:tcPr>
            <w:tcW w:w="9288" w:type="dxa"/>
            <w:tcBorders>
              <w:bottom w:val="single" w:sz="4" w:space="0" w:color="auto"/>
            </w:tcBorders>
          </w:tcPr>
          <w:p w:rsidR="00E2039E" w:rsidRPr="00A620BC" w:rsidRDefault="00E2039E" w:rsidP="00A21C90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 w:rsidRPr="00583276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8. RAZREDI</w:t>
            </w:r>
          </w:p>
          <w:p w:rsidR="00E2039E" w:rsidRDefault="00E2039E" w:rsidP="00A21C90"/>
        </w:tc>
      </w:tr>
      <w:tr w:rsidR="00E2039E" w:rsidTr="00A21C90">
        <w:tc>
          <w:tcPr>
            <w:tcW w:w="9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2039E" w:rsidRDefault="00E2039E" w:rsidP="00A21C90">
            <w:r>
              <w:t xml:space="preserve">Matematika – Andrijana Ivanković </w:t>
            </w:r>
            <w:r>
              <w:rPr>
                <w:rFonts w:ascii="Arial" w:hAnsi="Arial" w:cs="Arial"/>
                <w:b/>
              </w:rPr>
              <w:t xml:space="preserve">mail </w:t>
            </w:r>
            <w:hyperlink r:id="rId4" w:history="1">
              <w:r w:rsidR="00994D31" w:rsidRPr="008D0220">
                <w:rPr>
                  <w:rStyle w:val="Hiperveza"/>
                  <w:rFonts w:ascii="Arial" w:hAnsi="Arial" w:cs="Arial"/>
                  <w:b/>
                </w:rPr>
                <w:t>andrijanaimm@gmail.com</w:t>
              </w:r>
            </w:hyperlink>
          </w:p>
        </w:tc>
      </w:tr>
    </w:tbl>
    <w:p w:rsidR="00E2039E" w:rsidRPr="007D6EE9" w:rsidRDefault="00E2039E" w:rsidP="00E2039E">
      <w:pPr>
        <w:spacing w:line="480" w:lineRule="auto"/>
        <w:rPr>
          <w:rFonts w:ascii="Arial" w:hAnsi="Arial" w:cs="Arial"/>
        </w:rPr>
      </w:pPr>
      <w:r w:rsidRPr="007D6EE9">
        <w:t>19.3.2020. (četvrtak)- Ponavljanje.</w:t>
      </w:r>
      <w:r w:rsidRPr="007D6EE9">
        <w:rPr>
          <w:rFonts w:ascii="Arial" w:hAnsi="Arial" w:cs="Arial"/>
        </w:rPr>
        <w:t xml:space="preserve"> Riješene primjere uraditi u bilježnicu i naknadno ih možete poslati na navedeni mail.</w:t>
      </w:r>
    </w:p>
    <w:p w:rsidR="00E2039E" w:rsidRPr="007D6EE9" w:rsidRDefault="00E2039E" w:rsidP="00E2039E"/>
    <w:p w:rsidR="00E2039E" w:rsidRPr="007D6EE9" w:rsidRDefault="00E2039E" w:rsidP="00E2039E"/>
    <w:p w:rsidR="00E2039E" w:rsidRPr="00B21B25" w:rsidRDefault="00E2039E" w:rsidP="00E2039E">
      <w:pPr>
        <w:rPr>
          <w:b/>
        </w:rPr>
      </w:pPr>
      <w:r w:rsidRPr="00834D2B">
        <w:rPr>
          <w:noProof/>
          <w:lang w:val="en-US"/>
        </w:rPr>
        <w:pict>
          <v:shape id="Jednako 2" o:spid="_x0000_s1028" style="position:absolute;margin-left:374.4pt;margin-top:-3.15pt;width:25.35pt;height:25.55pt;rotation:95692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45,324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" adj="0,,0" path="m42674,66844r236597,l279271,143163r-236597,l42674,66844xm42674,181322r236597,l279271,257641r-236597,l42674,181322xe" fillcolor="#4f81bd [3204]" strokecolor="#243f60 [1604]" strokeweight="2pt">
            <v:stroke joinstyle="round"/>
            <v:formulas/>
            <v:path arrowok="t" o:connecttype="custom" o:connectlocs="42674,66844;279271,66844;279271,143163;42674,143163;42674,66844;42674,181322;279271,181322;279271,257641;42674,257641;42674,181322" o:connectangles="0,0,0,0,0,0,0,0,0,0"/>
          </v:shape>
        </w:pict>
      </w:r>
      <w:r w:rsidRPr="00834D2B">
        <w:rPr>
          <w:noProof/>
          <w:lang w:val="en-US"/>
        </w:rPr>
        <w:pict>
          <v:shape id="Plus 1" o:spid="_x0000_s1027" style="position:absolute;margin-left:299.7pt;margin-top:.3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" path="m42926,123840r80914,l123840,42926r76170,l200010,123840r80914,l280924,200010r-80914,l200010,280924r-76170,l123840,200010r-80914,l42926,123840xe" fillcolor="#4f81bd [3204]" strokecolor="#243f60 [1604]" strokeweight="2pt">
            <v:path arrowok="t" o:connecttype="custom" o:connectlocs="42926,123840;123840,123840;123840,42926;200010,42926;200010,123840;280924,123840;280924,200010;200010,200010;200010,280924;123840,280924;123840,200010;42926,200010;42926,123840" o:connectangles="0,0,0,0,0,0,0,0,0,0,0,0,0"/>
          </v:shape>
        </w:pict>
      </w:r>
      <w:r w:rsidRPr="00834D2B">
        <w:rPr>
          <w:noProof/>
          <w:sz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3" o:spid="_x0000_s1026" type="#_x0000_t202" style="position:absolute;margin-left:313.55pt;margin-top:-5.25pt;width:70.35pt;height:37.85pt;rotation:173517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" filled="f" stroked="f">
            <v:textbox style="mso-next-textbox:#Tekstni okvir 3">
              <w:txbxContent>
                <w:p w:rsidR="00E2039E" w:rsidRPr="00BD54DE" w:rsidRDefault="00E2039E" w:rsidP="00E2039E">
                  <w:pPr>
                    <w:jc w:val="center"/>
                    <w:rPr>
                      <w:b/>
                      <w:spacing w:val="60"/>
                      <w:sz w:val="50"/>
                      <w:szCs w:val="50"/>
                    </w:rPr>
                  </w:pPr>
                  <w:r w:rsidRPr="00BD54DE">
                    <w:rPr>
                      <w:b/>
                      <w:spacing w:val="60"/>
                      <w:sz w:val="50"/>
                      <w:szCs w:val="50"/>
                    </w:rPr>
                    <w:t>27</w:t>
                  </w:r>
                </w:p>
              </w:txbxContent>
            </v:textbox>
          </v:shape>
        </w:pict>
      </w:r>
      <w:r w:rsidRPr="007D6EE9">
        <w:t>Nastavni listić: Primjena sustava- zadaci s brojevima</w:t>
      </w:r>
      <w:r w:rsidRPr="00B21B25">
        <w:rPr>
          <w:b/>
        </w:rPr>
        <w:tab/>
      </w:r>
      <w:r w:rsidRPr="00B21B25">
        <w:rPr>
          <w:b/>
        </w:rPr>
        <w:tab/>
      </w:r>
      <w:r w:rsidRPr="00B21B25">
        <w:rPr>
          <w:b/>
        </w:rPr>
        <w:tab/>
      </w:r>
      <w:r w:rsidRPr="00B21B25">
        <w:rPr>
          <w:b/>
        </w:rPr>
        <w:tab/>
        <w:t>Datum:</w:t>
      </w:r>
    </w:p>
    <w:p w:rsidR="00E2039E" w:rsidRPr="00B21B25" w:rsidRDefault="00E2039E" w:rsidP="00E2039E">
      <w:r w:rsidRPr="00B21B25">
        <w:t>Ponovimo!</w:t>
      </w:r>
      <w:r>
        <w:t xml:space="preserve"> </w:t>
      </w:r>
    </w:p>
    <w:tbl>
      <w:tblPr>
        <w:tblW w:w="8926" w:type="dxa"/>
        <w:tblCellMar>
          <w:left w:w="0" w:type="dxa"/>
          <w:right w:w="0" w:type="dxa"/>
        </w:tblCellMar>
        <w:tblLook w:val="0420"/>
      </w:tblPr>
      <w:tblGrid>
        <w:gridCol w:w="7774"/>
        <w:gridCol w:w="1152"/>
      </w:tblGrid>
      <w:tr w:rsidR="00E2039E" w:rsidRPr="009A1279" w:rsidTr="00A21C90">
        <w:trPr>
          <w:trHeight w:hRule="exact" w:val="306"/>
        </w:trPr>
        <w:tc>
          <w:tcPr>
            <w:tcW w:w="7774" w:type="dxa"/>
            <w:tcBorders>
              <w:top w:val="single" w:sz="8" w:space="0" w:color="F8F8F8"/>
              <w:left w:val="single" w:sz="8" w:space="0" w:color="F8F8F8"/>
              <w:bottom w:val="single" w:sz="24" w:space="0" w:color="F8F8F8"/>
              <w:right w:val="single" w:sz="8" w:space="0" w:color="F8F8F8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6558">
              <w:rPr>
                <w:b/>
                <w:bCs/>
                <w:sz w:val="20"/>
                <w:szCs w:val="20"/>
              </w:rPr>
              <w:t>Izraz</w:t>
            </w:r>
          </w:p>
        </w:tc>
        <w:tc>
          <w:tcPr>
            <w:tcW w:w="1152" w:type="dxa"/>
            <w:tcBorders>
              <w:top w:val="single" w:sz="8" w:space="0" w:color="F8F8F8"/>
              <w:left w:val="single" w:sz="8" w:space="0" w:color="F8F8F8"/>
              <w:bottom w:val="single" w:sz="24" w:space="0" w:color="F8F8F8"/>
              <w:right w:val="single" w:sz="8" w:space="0" w:color="F8F8F8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6558">
              <w:rPr>
                <w:b/>
                <w:bCs/>
                <w:sz w:val="20"/>
                <w:szCs w:val="20"/>
              </w:rPr>
              <w:t>Znak</w:t>
            </w:r>
          </w:p>
        </w:tc>
      </w:tr>
      <w:tr w:rsidR="00E2039E" w:rsidRPr="009A1279" w:rsidTr="00A21C90">
        <w:trPr>
          <w:trHeight w:hRule="exact" w:val="382"/>
        </w:trPr>
        <w:tc>
          <w:tcPr>
            <w:tcW w:w="7774" w:type="dxa"/>
            <w:tcBorders>
              <w:top w:val="single" w:sz="24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D1D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  <w:r w:rsidRPr="00666558">
              <w:rPr>
                <w:sz w:val="20"/>
                <w:szCs w:val="20"/>
              </w:rPr>
              <w:t>Uvećano za, veći za, dodati, pribrojnici, zbroj</w:t>
            </w:r>
          </w:p>
        </w:tc>
        <w:tc>
          <w:tcPr>
            <w:tcW w:w="1152" w:type="dxa"/>
            <w:tcBorders>
              <w:top w:val="single" w:sz="24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D1D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039E" w:rsidRPr="009A1279" w:rsidTr="00A21C90">
        <w:trPr>
          <w:trHeight w:hRule="exact" w:val="306"/>
        </w:trPr>
        <w:tc>
          <w:tcPr>
            <w:tcW w:w="7774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E9E9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  <w:r w:rsidRPr="00666558">
              <w:rPr>
                <w:sz w:val="20"/>
                <w:szCs w:val="20"/>
              </w:rPr>
              <w:t>Umanjiti za, manji za, umanjiti, oduzeti, umanjenik, umanjitelj, razlika</w:t>
            </w:r>
          </w:p>
        </w:tc>
        <w:tc>
          <w:tcPr>
            <w:tcW w:w="1152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E9E9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039E" w:rsidRPr="009A1279" w:rsidTr="00A21C90">
        <w:trPr>
          <w:trHeight w:hRule="exact" w:val="306"/>
        </w:trPr>
        <w:tc>
          <w:tcPr>
            <w:tcW w:w="7774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D1D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  <w:r w:rsidRPr="00666558">
              <w:rPr>
                <w:sz w:val="20"/>
                <w:szCs w:val="20"/>
              </w:rPr>
              <w:t xml:space="preserve">Uvećati n puta, veći n puta, </w:t>
            </w:r>
            <w:proofErr w:type="spellStart"/>
            <w:r w:rsidRPr="00666558">
              <w:rPr>
                <w:sz w:val="20"/>
                <w:szCs w:val="20"/>
              </w:rPr>
              <w:t>dvokratnik</w:t>
            </w:r>
            <w:proofErr w:type="spellEnd"/>
            <w:r w:rsidRPr="00666558">
              <w:rPr>
                <w:sz w:val="20"/>
                <w:szCs w:val="20"/>
              </w:rPr>
              <w:t xml:space="preserve">, </w:t>
            </w:r>
            <w:proofErr w:type="spellStart"/>
            <w:r w:rsidRPr="00666558">
              <w:rPr>
                <w:sz w:val="20"/>
                <w:szCs w:val="20"/>
              </w:rPr>
              <w:t>trokratnik</w:t>
            </w:r>
            <w:proofErr w:type="spellEnd"/>
            <w:r w:rsidRPr="00666558">
              <w:rPr>
                <w:sz w:val="20"/>
                <w:szCs w:val="20"/>
              </w:rPr>
              <w:t>, faktori, umnožak</w:t>
            </w:r>
          </w:p>
        </w:tc>
        <w:tc>
          <w:tcPr>
            <w:tcW w:w="1152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D1D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039E" w:rsidRPr="009A1279" w:rsidTr="00A21C90">
        <w:trPr>
          <w:trHeight w:hRule="exact" w:val="306"/>
        </w:trPr>
        <w:tc>
          <w:tcPr>
            <w:tcW w:w="7774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E9E9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  <w:r w:rsidRPr="00666558">
              <w:rPr>
                <w:sz w:val="20"/>
                <w:szCs w:val="20"/>
              </w:rPr>
              <w:t>Umanjiti n puta, manji n puta, djeljenik, djelitelj, količnik</w:t>
            </w:r>
          </w:p>
        </w:tc>
        <w:tc>
          <w:tcPr>
            <w:tcW w:w="1152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E9E9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039E" w:rsidRPr="009A1279" w:rsidTr="00A21C90">
        <w:trPr>
          <w:trHeight w:hRule="exact" w:val="306"/>
        </w:trPr>
        <w:tc>
          <w:tcPr>
            <w:tcW w:w="7774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D1D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  <w:r w:rsidRPr="00666558">
              <w:rPr>
                <w:sz w:val="20"/>
                <w:szCs w:val="20"/>
              </w:rPr>
              <w:t>Daje, jednako je, dobivamo</w:t>
            </w:r>
          </w:p>
        </w:tc>
        <w:tc>
          <w:tcPr>
            <w:tcW w:w="1152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D1D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039E" w:rsidRPr="00666558" w:rsidRDefault="00E2039E" w:rsidP="00A21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2039E" w:rsidRPr="00B21B25" w:rsidRDefault="00E2039E" w:rsidP="00E2039E">
      <w:pPr>
        <w:spacing w:before="240"/>
      </w:pPr>
      <w:r w:rsidRPr="00B21B25">
        <w:t>1.  Zbroj dvaju brojeva jest 45, a njihova je razlika 11. Koji su to brojevi?</w:t>
      </w:r>
    </w:p>
    <w:p w:rsidR="00E2039E" w:rsidRPr="00B21B25" w:rsidRDefault="00E2039E" w:rsidP="00E2039E"/>
    <w:p w:rsidR="00E2039E" w:rsidRPr="00B21B25" w:rsidRDefault="00E2039E" w:rsidP="00E2039E"/>
    <w:p w:rsidR="00E2039E" w:rsidRDefault="00E2039E" w:rsidP="00E2039E"/>
    <w:p w:rsidR="00E2039E" w:rsidRDefault="00E2039E" w:rsidP="00E2039E"/>
    <w:p w:rsidR="00E2039E" w:rsidRPr="00B21B25" w:rsidRDefault="00E2039E" w:rsidP="00E2039E"/>
    <w:p w:rsidR="00E2039E" w:rsidRPr="00B21B25" w:rsidRDefault="00E2039E" w:rsidP="00E2039E"/>
    <w:p w:rsidR="00E2039E" w:rsidRPr="00B21B25" w:rsidRDefault="00E2039E" w:rsidP="00E2039E">
      <w:r w:rsidRPr="00B21B25">
        <w:t>2. Trećina razlike dvaju brojeva iznosi 5, a njihov je zbroj 21. Koji su to brojevi?</w:t>
      </w:r>
    </w:p>
    <w:p w:rsidR="00E2039E" w:rsidRPr="00B21B25" w:rsidRDefault="00E2039E" w:rsidP="00E2039E"/>
    <w:p w:rsidR="00E2039E" w:rsidRPr="00B21B25" w:rsidRDefault="00E2039E" w:rsidP="00E2039E"/>
    <w:p w:rsidR="00E2039E" w:rsidRDefault="00E2039E" w:rsidP="00E2039E"/>
    <w:p w:rsidR="00E2039E" w:rsidRPr="00B21B25" w:rsidRDefault="00E2039E" w:rsidP="00E2039E"/>
    <w:p w:rsidR="00E2039E" w:rsidRPr="00B21B25" w:rsidRDefault="00E2039E" w:rsidP="00E2039E"/>
    <w:p w:rsidR="00E2039E" w:rsidRPr="00B21B25" w:rsidRDefault="00E2039E" w:rsidP="00E2039E"/>
    <w:p w:rsidR="00E2039E" w:rsidRPr="00B21B25" w:rsidRDefault="00E2039E" w:rsidP="00E2039E">
      <w:r w:rsidRPr="00B21B25">
        <w:lastRenderedPageBreak/>
        <w:t>3. Zbroj dvaju brojeva jest 126. Drugi je broj 2.5 puta veći od prvoga. Koji su to brojevi?</w:t>
      </w:r>
    </w:p>
    <w:p w:rsidR="00E2039E" w:rsidRDefault="00E2039E" w:rsidP="00E2039E"/>
    <w:p w:rsidR="00E2039E" w:rsidRDefault="00E2039E" w:rsidP="00E2039E"/>
    <w:p w:rsidR="00E2039E" w:rsidRDefault="00E2039E" w:rsidP="00E2039E"/>
    <w:p w:rsidR="00E2039E" w:rsidRPr="00B21B25" w:rsidRDefault="00E2039E" w:rsidP="00E2039E"/>
    <w:p w:rsidR="00E2039E" w:rsidRPr="00B21B25" w:rsidRDefault="00E2039E" w:rsidP="00E2039E"/>
    <w:p w:rsidR="00E2039E" w:rsidRPr="00B21B25" w:rsidRDefault="00E2039E" w:rsidP="00E2039E"/>
    <w:p w:rsidR="00E2039E" w:rsidRPr="00B21B25" w:rsidRDefault="00E2039E" w:rsidP="00E2039E">
      <w:r w:rsidRPr="00B21B25">
        <w:t>4. Zbroj dvaju brojeva iznosi 650. Ako se prvi broj umanji za 40, a drugi uveća za 30, dobiju se jednaki brojevi. Koji su to brojevi?</w:t>
      </w:r>
    </w:p>
    <w:p w:rsidR="00E2039E" w:rsidRPr="00B21B25" w:rsidRDefault="00E2039E" w:rsidP="00E2039E"/>
    <w:p w:rsidR="00E2039E" w:rsidRPr="00B21B25" w:rsidRDefault="00E2039E" w:rsidP="00E2039E"/>
    <w:p w:rsidR="00E2039E" w:rsidRPr="00B21B25" w:rsidRDefault="00E2039E" w:rsidP="00E2039E"/>
    <w:p w:rsidR="00E2039E" w:rsidRPr="00B21B25" w:rsidRDefault="00E2039E" w:rsidP="00E2039E"/>
    <w:p w:rsidR="00E2039E" w:rsidRPr="00B21B25" w:rsidRDefault="00E2039E" w:rsidP="00E2039E"/>
    <w:p w:rsidR="00E2039E" w:rsidRDefault="00E2039E" w:rsidP="00E2039E">
      <w:r>
        <w:br w:type="page"/>
      </w:r>
    </w:p>
    <w:p w:rsidR="00E2039E" w:rsidRPr="00885B45" w:rsidRDefault="00E2039E" w:rsidP="00E2039E">
      <w:pPr>
        <w:rPr>
          <w:b/>
        </w:rPr>
      </w:pPr>
      <w:r w:rsidRPr="00885B45">
        <w:rPr>
          <w:b/>
        </w:rPr>
        <w:lastRenderedPageBreak/>
        <w:t>Nastavni listić: Primjena susta</w:t>
      </w:r>
      <w:r>
        <w:rPr>
          <w:b/>
        </w:rPr>
        <w:t>va- zadaci s brojevima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2039E" w:rsidRPr="00B21B25" w:rsidRDefault="00E2039E" w:rsidP="00E2039E">
      <w:r w:rsidRPr="00B21B25">
        <w:t>5. Zbroj dvaju brojeva iznosi 35, a njihov je količnik 4. Koji su to brojevi?</w:t>
      </w:r>
    </w:p>
    <w:p w:rsidR="00E2039E" w:rsidRPr="00B21B25" w:rsidRDefault="00E2039E" w:rsidP="00E2039E"/>
    <w:p w:rsidR="00E2039E" w:rsidRPr="00B21B25" w:rsidRDefault="00E2039E" w:rsidP="00E2039E">
      <w:r w:rsidRPr="00B21B25">
        <w:t>6. Razlika dvaju brojeva iznosi 54, a njihov je količnik 7. Koji su to brojevi?</w:t>
      </w:r>
    </w:p>
    <w:p w:rsidR="00C43F60" w:rsidRDefault="00994D31"/>
    <w:p w:rsidR="00E2039E" w:rsidRDefault="00E2039E"/>
    <w:p w:rsidR="00E2039E" w:rsidRPr="00B21B25" w:rsidRDefault="00E2039E" w:rsidP="00E2039E">
      <w:r w:rsidRPr="00B21B25">
        <w:t>7. Omjer dvaju brojeva jest 7 : 3, a njihov je zbroj 50. Koji su to brojevi?</w:t>
      </w:r>
    </w:p>
    <w:p w:rsidR="00E2039E" w:rsidRDefault="00E2039E"/>
    <w:sectPr w:rsidR="00E2039E" w:rsidSect="0087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E2039E"/>
    <w:rsid w:val="008728AD"/>
    <w:rsid w:val="00994D31"/>
    <w:rsid w:val="00B80FA5"/>
    <w:rsid w:val="00BD51A8"/>
    <w:rsid w:val="00E2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20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2020-03-17T08:52:00Z</dcterms:created>
  <dcterms:modified xsi:type="dcterms:W3CDTF">2020-03-17T08:52:00Z</dcterms:modified>
</cp:coreProperties>
</file>