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eetkatablice"/>
        <w:tblW w:w="10915" w:type="dxa"/>
        <w:tblInd w:w="-601" w:type="dxa"/>
        <w:tblLayout w:type="fixed"/>
        <w:tblLook w:val="04A0"/>
      </w:tblPr>
      <w:tblGrid>
        <w:gridCol w:w="10915"/>
      </w:tblGrid>
      <w:tr w:rsidR="00853790" w:rsidTr="00853790">
        <w:tc>
          <w:tcPr>
            <w:tcW w:w="10915" w:type="dxa"/>
            <w:tcBorders>
              <w:bottom w:val="single" w:sz="4" w:space="0" w:color="auto"/>
            </w:tcBorders>
          </w:tcPr>
          <w:p w:rsidR="00853790" w:rsidRPr="004C1173" w:rsidRDefault="00853790" w:rsidP="00A914D4">
            <w:pPr>
              <w:rPr>
                <w:rFonts w:ascii="Arial" w:hAnsi="Arial" w:cs="Arial"/>
                <w:b/>
                <w:color w:val="222222"/>
                <w:u w:val="single"/>
                <w:shd w:val="clear" w:color="auto" w:fill="FFFFFF"/>
              </w:rPr>
            </w:pPr>
            <w:r w:rsidRPr="00583276">
              <w:rPr>
                <w:rFonts w:ascii="Arial" w:hAnsi="Arial" w:cs="Arial"/>
                <w:b/>
                <w:color w:val="222222"/>
                <w:u w:val="single"/>
                <w:shd w:val="clear" w:color="auto" w:fill="FFFFFF"/>
              </w:rPr>
              <w:t>9. RAZREDI</w:t>
            </w:r>
          </w:p>
          <w:p w:rsidR="00853790" w:rsidRDefault="00853790" w:rsidP="00A914D4"/>
        </w:tc>
      </w:tr>
      <w:tr w:rsidR="00853790" w:rsidRPr="00583276" w:rsidTr="00853790">
        <w:tc>
          <w:tcPr>
            <w:tcW w:w="10915" w:type="dxa"/>
            <w:shd w:val="clear" w:color="auto" w:fill="DDD9C3" w:themeFill="background2" w:themeFillShade="E6"/>
          </w:tcPr>
          <w:p w:rsidR="00853790" w:rsidRDefault="00853790" w:rsidP="00A914D4">
            <w:pPr>
              <w:spacing w:line="480" w:lineRule="auto"/>
              <w:rPr>
                <w:rFonts w:ascii="Arial" w:hAnsi="Arial" w:cs="Arial"/>
                <w:b/>
              </w:rPr>
            </w:pPr>
            <w:r>
              <w:rPr>
                <w:rFonts w:ascii="Arial" w:hAnsi="Arial" w:cs="Arial"/>
                <w:b/>
                <w:color w:val="222222"/>
                <w:u w:val="single"/>
                <w:shd w:val="clear" w:color="auto" w:fill="FFFFFF"/>
              </w:rPr>
              <w:t xml:space="preserve">Matematika – Andrijana Ivanković     </w:t>
            </w:r>
            <w:r>
              <w:rPr>
                <w:rFonts w:ascii="Arial" w:hAnsi="Arial" w:cs="Arial"/>
                <w:b/>
              </w:rPr>
              <w:t xml:space="preserve">mail </w:t>
            </w:r>
            <w:hyperlink r:id="rId5" w:history="1">
              <w:r w:rsidR="00461C86" w:rsidRPr="00EF730B">
                <w:rPr>
                  <w:rStyle w:val="Hiperveza"/>
                  <w:rFonts w:ascii="Arial" w:hAnsi="Arial" w:cs="Arial"/>
                  <w:b/>
                </w:rPr>
                <w:t>andrijanaimm@gmail.com</w:t>
              </w:r>
            </w:hyperlink>
          </w:p>
          <w:p w:rsidR="00853790" w:rsidRPr="00583276" w:rsidRDefault="00853790" w:rsidP="00A914D4">
            <w:pPr>
              <w:rPr>
                <w:rFonts w:ascii="Arial" w:hAnsi="Arial" w:cs="Arial"/>
                <w:b/>
                <w:color w:val="222222"/>
                <w:u w:val="single"/>
                <w:shd w:val="clear" w:color="auto" w:fill="FFFFFF"/>
              </w:rPr>
            </w:pPr>
          </w:p>
        </w:tc>
      </w:tr>
      <w:tr w:rsidR="00853790" w:rsidRPr="00583276" w:rsidTr="00853790">
        <w:tc>
          <w:tcPr>
            <w:tcW w:w="10915" w:type="dxa"/>
            <w:tcBorders>
              <w:bottom w:val="single" w:sz="4" w:space="0" w:color="auto"/>
            </w:tcBorders>
          </w:tcPr>
          <w:p w:rsidR="000E733F" w:rsidRPr="000E733F" w:rsidRDefault="000E733F" w:rsidP="000E733F">
            <w:pPr>
              <w:spacing w:line="480" w:lineRule="auto"/>
              <w:rPr>
                <w:rFonts w:ascii="Arial" w:hAnsi="Arial" w:cs="Arial"/>
                <w:color w:val="222222"/>
                <w:shd w:val="clear" w:color="auto" w:fill="FFFFFF"/>
              </w:rPr>
            </w:pPr>
            <w:r w:rsidRPr="000E733F">
              <w:rPr>
                <w:rFonts w:ascii="Arial" w:hAnsi="Arial" w:cs="Arial"/>
                <w:color w:val="222222"/>
                <w:shd w:val="clear" w:color="auto" w:fill="FFFFFF"/>
              </w:rPr>
              <w:t>Međusobni položaj dvaju pravaca u ravnini</w:t>
            </w:r>
          </w:p>
          <w:p w:rsidR="000E733F" w:rsidRDefault="000E733F" w:rsidP="000E733F">
            <w:pPr>
              <w:spacing w:line="480" w:lineRule="auto"/>
              <w:rPr>
                <w:rFonts w:ascii="Arial" w:hAnsi="Arial" w:cs="Arial"/>
                <w:color w:val="222222"/>
                <w:shd w:val="clear" w:color="auto" w:fill="FFFFFF"/>
              </w:rPr>
            </w:pPr>
            <w:r w:rsidRPr="000E733F">
              <w:rPr>
                <w:rFonts w:ascii="Arial" w:hAnsi="Arial" w:cs="Arial"/>
                <w:color w:val="222222"/>
                <w:shd w:val="clear" w:color="auto" w:fill="FFFFFF"/>
              </w:rPr>
              <w:t>Obrada</w:t>
            </w:r>
          </w:p>
          <w:p w:rsidR="000E733F" w:rsidRPr="000E733F" w:rsidRDefault="000E733F" w:rsidP="000E733F">
            <w:pPr>
              <w:spacing w:line="480" w:lineRule="auto"/>
              <w:rPr>
                <w:rFonts w:ascii="Arial" w:hAnsi="Arial" w:cs="Arial"/>
                <w:b/>
                <w:color w:val="222222"/>
                <w:u w:val="single"/>
                <w:shd w:val="clear" w:color="auto" w:fill="FFFFFF"/>
              </w:rPr>
            </w:pPr>
            <w:r>
              <w:rPr>
                <w:rFonts w:ascii="Arial" w:hAnsi="Arial" w:cs="Arial"/>
                <w:b/>
                <w:color w:val="222222"/>
                <w:u w:val="single"/>
                <w:shd w:val="clear" w:color="auto" w:fill="FFFFFF"/>
              </w:rPr>
              <w:t>Pogledaj prezentaciju u dodatku</w:t>
            </w:r>
          </w:p>
          <w:p w:rsidR="000E733F" w:rsidRPr="000E733F" w:rsidRDefault="000E733F" w:rsidP="000E733F">
            <w:pPr>
              <w:spacing w:line="480" w:lineRule="auto"/>
              <w:rPr>
                <w:rFonts w:ascii="Arial" w:hAnsi="Arial" w:cs="Arial"/>
                <w:color w:val="222222"/>
                <w:shd w:val="clear" w:color="auto" w:fill="FFFFFF"/>
              </w:rPr>
            </w:pPr>
            <w:r w:rsidRPr="000E733F">
              <w:rPr>
                <w:rFonts w:ascii="Arial" w:hAnsi="Arial" w:cs="Arial"/>
                <w:color w:val="222222"/>
                <w:shd w:val="clear" w:color="auto" w:fill="FFFFFF"/>
              </w:rPr>
              <w:t>Pogledati prvi primjer u prezentaciji i ostale primjere pokušati uraditi. Urađene</w:t>
            </w:r>
          </w:p>
          <w:p w:rsidR="000E733F" w:rsidRDefault="000E733F" w:rsidP="000E733F">
            <w:pPr>
              <w:spacing w:line="480" w:lineRule="auto"/>
              <w:rPr>
                <w:rFonts w:ascii="Arial" w:hAnsi="Arial" w:cs="Arial"/>
                <w:b/>
                <w:color w:val="222222"/>
                <w:u w:val="single"/>
                <w:shd w:val="clear" w:color="auto" w:fill="FFFFFF"/>
              </w:rPr>
            </w:pPr>
            <w:r w:rsidRPr="000E733F">
              <w:rPr>
                <w:rFonts w:ascii="Arial" w:hAnsi="Arial" w:cs="Arial"/>
                <w:color w:val="222222"/>
                <w:shd w:val="clear" w:color="auto" w:fill="FFFFFF"/>
              </w:rPr>
              <w:t>zadatke proslijediti nastavnici na istaknuti mail.</w:t>
            </w:r>
          </w:p>
        </w:tc>
      </w:tr>
      <w:tr w:rsidR="00853790" w:rsidRPr="00853790" w:rsidTr="00853790">
        <w:tc>
          <w:tcPr>
            <w:tcW w:w="10915" w:type="dxa"/>
            <w:tcBorders>
              <w:bottom w:val="single" w:sz="4" w:space="0" w:color="auto"/>
            </w:tcBorders>
            <w:shd w:val="clear" w:color="auto" w:fill="DDD9C3" w:themeFill="background2" w:themeFillShade="E6"/>
          </w:tcPr>
          <w:p w:rsidR="00853790" w:rsidRPr="00853790" w:rsidRDefault="00853790" w:rsidP="00A914D4">
            <w:pPr>
              <w:rPr>
                <w:rFonts w:ascii="Arial" w:hAnsi="Arial" w:cs="Arial"/>
                <w:b/>
                <w:i/>
                <w:color w:val="222222"/>
                <w:u w:val="single"/>
                <w:shd w:val="clear" w:color="auto" w:fill="FFFFFF"/>
              </w:rPr>
            </w:pPr>
            <w:r w:rsidRPr="00853790">
              <w:rPr>
                <w:rFonts w:ascii="Arial" w:hAnsi="Arial" w:cs="Arial"/>
                <w:b/>
                <w:i/>
                <w:color w:val="222222"/>
                <w:u w:val="single"/>
                <w:shd w:val="clear" w:color="auto" w:fill="FFFFFF"/>
              </w:rPr>
              <w:t>Biologija – Anica Martinac</w:t>
            </w:r>
          </w:p>
        </w:tc>
      </w:tr>
      <w:tr w:rsidR="00853790" w:rsidRPr="00583276" w:rsidTr="00853790">
        <w:tc>
          <w:tcPr>
            <w:tcW w:w="10915" w:type="dxa"/>
            <w:tcBorders>
              <w:bottom w:val="single" w:sz="4" w:space="0" w:color="auto"/>
            </w:tcBorders>
          </w:tcPr>
          <w:p w:rsidR="00853790" w:rsidRDefault="00853790" w:rsidP="00A914D4">
            <w:pPr>
              <w:pStyle w:val="Odlomakpopisa"/>
              <w:numPr>
                <w:ilvl w:val="0"/>
                <w:numId w:val="1"/>
              </w:numPr>
              <w:rPr>
                <w:rFonts w:ascii="Arial" w:hAnsi="Arial" w:cs="Arial"/>
                <w:color w:val="222222"/>
                <w:shd w:val="clear" w:color="auto" w:fill="FFFFFF"/>
              </w:rPr>
            </w:pPr>
            <w:r>
              <w:rPr>
                <w:rFonts w:ascii="Arial" w:hAnsi="Arial" w:cs="Arial"/>
                <w:color w:val="222222"/>
                <w:shd w:val="clear" w:color="auto" w:fill="FFFFFF"/>
              </w:rPr>
              <w:t>Limfni sustav</w:t>
            </w:r>
          </w:p>
          <w:p w:rsidR="00853790" w:rsidRDefault="00853790" w:rsidP="00A914D4">
            <w:pPr>
              <w:pStyle w:val="Odlomakpopisa"/>
              <w:numPr>
                <w:ilvl w:val="0"/>
                <w:numId w:val="1"/>
              </w:numPr>
              <w:rPr>
                <w:rFonts w:ascii="Arial" w:hAnsi="Arial" w:cs="Arial"/>
                <w:color w:val="222222"/>
                <w:shd w:val="clear" w:color="auto" w:fill="FFFFFF"/>
              </w:rPr>
            </w:pPr>
            <w:r>
              <w:rPr>
                <w:rFonts w:ascii="Arial" w:hAnsi="Arial" w:cs="Arial"/>
                <w:color w:val="222222"/>
                <w:shd w:val="clear" w:color="auto" w:fill="FFFFFF"/>
              </w:rPr>
              <w:t>Branimo se od bolesti</w:t>
            </w:r>
          </w:p>
          <w:p w:rsidR="00853790" w:rsidRDefault="00853790" w:rsidP="00A914D4"/>
        </w:tc>
      </w:tr>
      <w:tr w:rsidR="00853790" w:rsidRPr="00853790" w:rsidTr="00853790">
        <w:tc>
          <w:tcPr>
            <w:tcW w:w="10915" w:type="dxa"/>
            <w:tcBorders>
              <w:bottom w:val="single" w:sz="4" w:space="0" w:color="auto"/>
            </w:tcBorders>
            <w:shd w:val="clear" w:color="auto" w:fill="DDD9C3" w:themeFill="background2" w:themeFillShade="E6"/>
          </w:tcPr>
          <w:p w:rsidR="00853790" w:rsidRPr="00853790" w:rsidRDefault="00853790" w:rsidP="00A914D4">
            <w:pPr>
              <w:rPr>
                <w:rFonts w:ascii="Arial" w:hAnsi="Arial" w:cs="Arial"/>
                <w:b/>
                <w:color w:val="222222"/>
                <w:u w:val="single"/>
                <w:shd w:val="clear" w:color="auto" w:fill="FFFFFF"/>
              </w:rPr>
            </w:pPr>
            <w:r w:rsidRPr="00853790">
              <w:rPr>
                <w:rFonts w:ascii="Arial" w:hAnsi="Arial" w:cs="Arial"/>
                <w:b/>
                <w:color w:val="222222"/>
                <w:u w:val="single"/>
                <w:shd w:val="clear" w:color="auto" w:fill="FFFFFF"/>
              </w:rPr>
              <w:t xml:space="preserve">Zemljopis – Ružica Ćorić e-mail </w:t>
            </w:r>
            <w:hyperlink r:id="rId6" w:history="1">
              <w:r w:rsidRPr="00853790">
                <w:rPr>
                  <w:rStyle w:val="Hiperveza"/>
                  <w:rFonts w:ascii="Arial" w:hAnsi="Arial" w:cs="Arial"/>
                  <w:b/>
                  <w:shd w:val="clear" w:color="auto" w:fill="FFFFFF"/>
                </w:rPr>
                <w:t>ruzica.coric@oscerin.com</w:t>
              </w:r>
            </w:hyperlink>
          </w:p>
          <w:p w:rsidR="00853790" w:rsidRPr="00853790" w:rsidRDefault="00853790" w:rsidP="00A914D4">
            <w:pPr>
              <w:rPr>
                <w:rFonts w:ascii="Arial" w:hAnsi="Arial" w:cs="Arial"/>
                <w:b/>
                <w:color w:val="222222"/>
                <w:u w:val="single"/>
                <w:shd w:val="clear" w:color="auto" w:fill="FFFFFF"/>
              </w:rPr>
            </w:pPr>
          </w:p>
        </w:tc>
      </w:tr>
      <w:tr w:rsidR="00853790" w:rsidRPr="00583276" w:rsidTr="00D445E5">
        <w:tc>
          <w:tcPr>
            <w:tcW w:w="10915" w:type="dxa"/>
            <w:tcBorders>
              <w:bottom w:val="single" w:sz="4" w:space="0" w:color="auto"/>
            </w:tcBorders>
          </w:tcPr>
          <w:p w:rsidR="00853790" w:rsidRPr="00BE7975" w:rsidRDefault="00853790" w:rsidP="00A914D4">
            <w:pPr>
              <w:tabs>
                <w:tab w:val="left" w:pos="2697"/>
              </w:tabs>
              <w:rPr>
                <w:sz w:val="24"/>
                <w:szCs w:val="24"/>
              </w:rPr>
            </w:pPr>
            <w:r w:rsidRPr="00BE7975">
              <w:rPr>
                <w:sz w:val="24"/>
                <w:szCs w:val="24"/>
              </w:rPr>
              <w:t>PONAVLJANJE I VJEŽBANJE ODREDNICA SMJEŠTAJA I POLOŽAJA TE OBLIKA,VELIČINE I GRANICA BiH</w:t>
            </w:r>
            <w:r>
              <w:rPr>
                <w:sz w:val="24"/>
                <w:szCs w:val="24"/>
              </w:rPr>
              <w:t xml:space="preserve"> – 16.3.2020.</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ODGOVORITI NA PITANJA</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1.Opiši geografski smještaj BiH?</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2.Kada Hrvati dolaze u današnje krajeve?</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3.Što je uzrokovalo nepostojanje kontinuiteta državnosti?</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4.Koji kulturno-civilizacijski krugovi utječu na razvoj BiH?</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5.Za kojeg se vladara pojavljuje prvi oblik državnost?</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6.Kada i kojim događajem je okončana vladavina Turaka?</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7.Kada BiH postiže međunarodno priznanje?</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8.Kako je Daytonskim sporazumom podijeljena BiH?</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9.Koji oblik ustavnog uređenja ima BiH?</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10.Što se želi postići sporazumom o stabilizaciji i pridruživanju?</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11.Čega je rezultat današnji oblik teritorija?</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12.Gdje se nalaze dvije najstarije političke jezgre BiH?</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13.Kolika je površina BiH?</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14.Gdje BiH ima izlaz na more,kolika je površina obalnog mora?</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15.Koliko stanovnika ima BiH po popisu iz 2013?</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16.Kakve su granice BiH po obilježju?</w:t>
            </w:r>
          </w:p>
          <w:p w:rsidR="00853790" w:rsidRPr="00BE7975" w:rsidRDefault="00853790" w:rsidP="00A914D4">
            <w:pPr>
              <w:tabs>
                <w:tab w:val="left" w:pos="2697"/>
              </w:tabs>
              <w:rPr>
                <w:color w:val="000000" w:themeColor="text1"/>
                <w:sz w:val="24"/>
                <w:szCs w:val="24"/>
              </w:rPr>
            </w:pPr>
            <w:r w:rsidRPr="00BE7975">
              <w:rPr>
                <w:color w:val="000000" w:themeColor="text1"/>
                <w:sz w:val="24"/>
                <w:szCs w:val="24"/>
              </w:rPr>
              <w:t>17.S kojom državom BiH ima najduže granice?</w:t>
            </w:r>
          </w:p>
          <w:p w:rsidR="00853790" w:rsidRDefault="00853790" w:rsidP="00A914D4">
            <w:pPr>
              <w:tabs>
                <w:tab w:val="left" w:pos="2697"/>
              </w:tabs>
              <w:rPr>
                <w:color w:val="000000" w:themeColor="text1"/>
                <w:sz w:val="24"/>
                <w:szCs w:val="24"/>
              </w:rPr>
            </w:pPr>
            <w:r w:rsidRPr="00BE7975">
              <w:rPr>
                <w:color w:val="000000" w:themeColor="text1"/>
                <w:sz w:val="24"/>
                <w:szCs w:val="24"/>
              </w:rPr>
              <w:t>18.Koji je najviši vrh BiH</w:t>
            </w:r>
            <w:r>
              <w:rPr>
                <w:color w:val="000000" w:themeColor="text1"/>
                <w:sz w:val="24"/>
                <w:szCs w:val="24"/>
              </w:rPr>
              <w:t>?</w:t>
            </w:r>
          </w:p>
          <w:p w:rsidR="00853790" w:rsidRDefault="00853790" w:rsidP="00A914D4">
            <w:pPr>
              <w:tabs>
                <w:tab w:val="left" w:pos="2697"/>
              </w:tabs>
              <w:rPr>
                <w:color w:val="000000" w:themeColor="text1"/>
                <w:sz w:val="24"/>
                <w:szCs w:val="24"/>
              </w:rPr>
            </w:pPr>
            <w:r>
              <w:rPr>
                <w:color w:val="000000" w:themeColor="text1"/>
                <w:sz w:val="24"/>
                <w:szCs w:val="24"/>
              </w:rPr>
              <w:t xml:space="preserve">Odgovoriti na pitanja u bilježnicu, a za učenike koji žele mogu odraditi kviz pitanja u PowerPointu i poslati na </w:t>
            </w:r>
          </w:p>
          <w:p w:rsidR="00853790" w:rsidRPr="00BE7975" w:rsidRDefault="00853790" w:rsidP="00A914D4">
            <w:pPr>
              <w:rPr>
                <w:rFonts w:ascii="Arial" w:hAnsi="Arial" w:cs="Arial"/>
                <w:color w:val="222222"/>
                <w:shd w:val="clear" w:color="auto" w:fill="FFFFFF"/>
              </w:rPr>
            </w:pPr>
            <w:r>
              <w:rPr>
                <w:rFonts w:ascii="Arial" w:hAnsi="Arial" w:cs="Arial"/>
                <w:color w:val="222222"/>
                <w:shd w:val="clear" w:color="auto" w:fill="FFFFFF"/>
              </w:rPr>
              <w:t>Mail.</w:t>
            </w:r>
          </w:p>
        </w:tc>
      </w:tr>
      <w:tr w:rsidR="00D445E5" w:rsidRPr="00D445E5" w:rsidTr="00D445E5">
        <w:tc>
          <w:tcPr>
            <w:tcW w:w="10915" w:type="dxa"/>
            <w:tcBorders>
              <w:bottom w:val="single" w:sz="4" w:space="0" w:color="auto"/>
            </w:tcBorders>
            <w:shd w:val="clear" w:color="auto" w:fill="DDD9C3" w:themeFill="background2" w:themeFillShade="E6"/>
          </w:tcPr>
          <w:p w:rsidR="00D445E5" w:rsidRPr="00D445E5" w:rsidRDefault="00D445E5" w:rsidP="00A914D4">
            <w:pPr>
              <w:tabs>
                <w:tab w:val="left" w:pos="2697"/>
              </w:tabs>
              <w:rPr>
                <w:b/>
                <w:sz w:val="24"/>
                <w:szCs w:val="24"/>
                <w:u w:val="single"/>
              </w:rPr>
            </w:pPr>
            <w:r w:rsidRPr="00D445E5">
              <w:rPr>
                <w:b/>
                <w:sz w:val="24"/>
                <w:szCs w:val="24"/>
                <w:u w:val="single"/>
              </w:rPr>
              <w:t>Fizika – Marija Vučić e-mail marija.vucic@oscerin.com</w:t>
            </w:r>
          </w:p>
        </w:tc>
      </w:tr>
      <w:tr w:rsidR="00853790" w:rsidRPr="00583276" w:rsidTr="00853790">
        <w:tc>
          <w:tcPr>
            <w:tcW w:w="10915" w:type="dxa"/>
            <w:tcBorders>
              <w:bottom w:val="single" w:sz="4" w:space="0" w:color="auto"/>
            </w:tcBorders>
          </w:tcPr>
          <w:p w:rsidR="00D445E5" w:rsidRPr="00BE0823" w:rsidRDefault="00D445E5" w:rsidP="00D445E5">
            <w:pPr>
              <w:jc w:val="center"/>
              <w:rPr>
                <w:rFonts w:eastAsia="SloSKTheSansExtraBold-Bold" w:cs="SloSKTheSansExtraBold-Bold"/>
                <w:b/>
                <w:bCs/>
                <w:sz w:val="24"/>
                <w:szCs w:val="24"/>
                <w:lang w:eastAsia="hr-HR"/>
              </w:rPr>
            </w:pPr>
            <w:r>
              <w:rPr>
                <w:rFonts w:eastAsia="SloSKTheSansExtraBold-Bold" w:cs="SloSKTheSansExtraBold-Bold"/>
                <w:b/>
                <w:bCs/>
                <w:sz w:val="24"/>
                <w:szCs w:val="24"/>
                <w:lang w:eastAsia="hr-HR"/>
              </w:rPr>
              <w:t>ODBIJANJE I LOM VALOVA</w:t>
            </w:r>
          </w:p>
          <w:p w:rsidR="00D445E5" w:rsidRDefault="00D445E5" w:rsidP="00D445E5">
            <w:pPr>
              <w:jc w:val="both"/>
              <w:rPr>
                <w:rFonts w:cs="SloSKTheSerifExtraBold"/>
                <w:bCs/>
                <w:i/>
                <w:sz w:val="18"/>
                <w:szCs w:val="18"/>
              </w:rPr>
            </w:pPr>
          </w:p>
          <w:p w:rsidR="00D445E5" w:rsidRDefault="00D445E5" w:rsidP="00D445E5">
            <w:pPr>
              <w:jc w:val="both"/>
              <w:rPr>
                <w:sz w:val="24"/>
                <w:szCs w:val="24"/>
                <w:lang w:val="hr-BA"/>
              </w:rPr>
            </w:pPr>
          </w:p>
          <w:p w:rsidR="00D445E5" w:rsidRDefault="00D445E5" w:rsidP="00D445E5">
            <w:pPr>
              <w:jc w:val="both"/>
              <w:rPr>
                <w:sz w:val="24"/>
                <w:szCs w:val="24"/>
                <w:lang w:val="hr-BA"/>
              </w:rPr>
            </w:pPr>
            <w:r>
              <w:rPr>
                <w:sz w:val="24"/>
                <w:szCs w:val="24"/>
                <w:lang w:val="hr-BA"/>
              </w:rPr>
              <w:t>Pročitati u udžbeniku na str. 100 i 101., naučiti, a potom u bilježnicu prepisati:</w:t>
            </w:r>
          </w:p>
          <w:p w:rsidR="00D445E5" w:rsidRPr="00DC4F92" w:rsidRDefault="00D445E5" w:rsidP="00D445E5">
            <w:pPr>
              <w:jc w:val="both"/>
              <w:rPr>
                <w:rFonts w:cs="SloSKTheSerifExtraBold"/>
                <w:bCs/>
                <w:iCs/>
                <w:sz w:val="18"/>
                <w:szCs w:val="18"/>
              </w:rPr>
            </w:pPr>
          </w:p>
          <w:p w:rsidR="00D445E5" w:rsidRPr="00393EBD" w:rsidRDefault="00D445E5" w:rsidP="00D445E5">
            <w:pPr>
              <w:autoSpaceDE w:val="0"/>
              <w:autoSpaceDN w:val="0"/>
              <w:adjustRightInd w:val="0"/>
              <w:rPr>
                <w:rFonts w:eastAsia="SloSKTheSansSemiBold" w:cs="SloSKTheSansSemiBold"/>
                <w:bCs/>
              </w:rPr>
            </w:pPr>
            <w:r w:rsidRPr="00393EBD">
              <w:rPr>
                <w:rFonts w:eastAsia="SloSKTheSansSemiBold" w:cs="SloSKTheSansSemiBold"/>
                <w:bCs/>
              </w:rPr>
              <w:lastRenderedPageBreak/>
              <w:t>Valovi se odbijaju od zapreke.</w:t>
            </w:r>
          </w:p>
          <w:p w:rsidR="00D445E5" w:rsidRPr="00393EBD" w:rsidRDefault="00D445E5" w:rsidP="00D445E5">
            <w:pPr>
              <w:autoSpaceDE w:val="0"/>
              <w:autoSpaceDN w:val="0"/>
              <w:adjustRightInd w:val="0"/>
              <w:rPr>
                <w:rFonts w:eastAsia="Times New Roman" w:cs="Calibri"/>
                <w:lang w:eastAsia="hr-HR"/>
              </w:rPr>
            </w:pPr>
          </w:p>
          <w:p w:rsidR="00D445E5" w:rsidRPr="00393EBD" w:rsidRDefault="00D445E5" w:rsidP="00D445E5">
            <w:pPr>
              <w:rPr>
                <w:rFonts w:eastAsia="Times New Roman" w:cs="Calibri"/>
                <w:lang w:eastAsia="hr-HR"/>
              </w:rPr>
            </w:pPr>
            <w:r w:rsidRPr="00393EBD">
              <w:rPr>
                <w:noProof/>
                <w:u w:val="single"/>
                <w:lang w:eastAsia="hr-HR"/>
              </w:rPr>
              <w:drawing>
                <wp:anchor distT="0" distB="0" distL="114300" distR="114300" simplePos="0" relativeHeight="251654144" behindDoc="0" locked="0" layoutInCell="1" allowOverlap="1">
                  <wp:simplePos x="0" y="0"/>
                  <wp:positionH relativeFrom="column">
                    <wp:posOffset>3658441</wp:posOffset>
                  </wp:positionH>
                  <wp:positionV relativeFrom="paragraph">
                    <wp:posOffset>27305</wp:posOffset>
                  </wp:positionV>
                  <wp:extent cx="1307894" cy="1403350"/>
                  <wp:effectExtent l="0" t="0" r="6985" b="6350"/>
                  <wp:wrapNone/>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378" t="40065" r="74570" b="27036"/>
                          <a:stretch>
                            <a:fillRect/>
                          </a:stretch>
                        </pic:blipFill>
                        <pic:spPr bwMode="auto">
                          <a:xfrm>
                            <a:off x="0" y="0"/>
                            <a:ext cx="1310713" cy="1406375"/>
                          </a:xfrm>
                          <a:prstGeom prst="rect">
                            <a:avLst/>
                          </a:prstGeom>
                          <a:noFill/>
                          <a:ln>
                            <a:noFill/>
                          </a:ln>
                        </pic:spPr>
                      </pic:pic>
                    </a:graphicData>
                  </a:graphic>
                </wp:anchor>
              </w:drawing>
            </w:r>
            <w:r w:rsidRPr="00393EBD">
              <w:t xml:space="preserve"> </w:t>
            </w:r>
            <w:r w:rsidRPr="00393EBD">
              <w:rPr>
                <w:rFonts w:cs="SloSKTheSerifExtraBold"/>
                <w:b/>
                <w:bCs/>
              </w:rPr>
              <w:t>Odbijanje ili refleksija valova na ravnoj zapreci</w:t>
            </w:r>
            <w:r w:rsidRPr="00393EBD">
              <w:t xml:space="preserve">                            </w:t>
            </w:r>
          </w:p>
          <w:p w:rsidR="00D445E5" w:rsidRPr="00393EBD" w:rsidRDefault="00D445E5" w:rsidP="00D445E5">
            <w:pPr>
              <w:jc w:val="both"/>
              <w:rPr>
                <w:rFonts w:cs="SloSKTheSerifExtraBold"/>
                <w:b/>
                <w:bCs/>
              </w:rPr>
            </w:pPr>
          </w:p>
          <w:p w:rsidR="00D445E5" w:rsidRPr="00393EBD" w:rsidRDefault="00D445E5" w:rsidP="00D445E5">
            <w:pPr>
              <w:rPr>
                <w:rFonts w:eastAsia="Times New Roman" w:cs="Calibri"/>
                <w:lang w:eastAsia="hr-HR"/>
              </w:rPr>
            </w:pPr>
            <w:r w:rsidRPr="00393EBD">
              <w:rPr>
                <w:rFonts w:eastAsia="Times New Roman" w:cs="Calibri"/>
                <w:noProof/>
                <w:lang w:eastAsia="hr-HR"/>
              </w:rPr>
              <w:drawing>
                <wp:inline distT="0" distB="0" distL="0" distR="0">
                  <wp:extent cx="1638300" cy="942975"/>
                  <wp:effectExtent l="0" t="0" r="0" b="9525"/>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75" t="23453" r="73409" b="57620"/>
                          <a:stretch>
                            <a:fillRect/>
                          </a:stretch>
                        </pic:blipFill>
                        <pic:spPr bwMode="auto">
                          <a:xfrm>
                            <a:off x="0" y="0"/>
                            <a:ext cx="1638300" cy="942975"/>
                          </a:xfrm>
                          <a:prstGeom prst="rect">
                            <a:avLst/>
                          </a:prstGeom>
                          <a:noFill/>
                          <a:ln>
                            <a:noFill/>
                          </a:ln>
                        </pic:spPr>
                      </pic:pic>
                    </a:graphicData>
                  </a:graphic>
                </wp:inline>
              </w:drawing>
            </w:r>
            <w:r w:rsidRPr="00393EBD">
              <w:rPr>
                <w:rFonts w:eastAsia="Times New Roman" w:cs="Calibri"/>
                <w:lang w:eastAsia="hr-HR"/>
              </w:rPr>
              <w:t xml:space="preserve">                            </w:t>
            </w:r>
          </w:p>
          <w:p w:rsidR="00D445E5" w:rsidRPr="00393EBD" w:rsidRDefault="00D445E5" w:rsidP="00D445E5">
            <w:pPr>
              <w:rPr>
                <w:rFonts w:eastAsia="SloSKTheSansSemiBold" w:cs="SloSKTheSansSemiBold"/>
                <w:b/>
                <w:bCs/>
                <w:i/>
              </w:rPr>
            </w:pPr>
            <w:r w:rsidRPr="00393EBD">
              <w:rPr>
                <w:rFonts w:eastAsia="SloSKTheSansSemiBold" w:cs="SloSKTheSansSemiBold"/>
                <w:b/>
                <w:bCs/>
                <w:i/>
              </w:rPr>
              <w:t xml:space="preserve">   </w:t>
            </w:r>
          </w:p>
          <w:p w:rsidR="00D445E5" w:rsidRPr="00393EBD" w:rsidRDefault="00D445E5" w:rsidP="00D445E5">
            <w:pPr>
              <w:autoSpaceDE w:val="0"/>
              <w:autoSpaceDN w:val="0"/>
              <w:adjustRightInd w:val="0"/>
              <w:rPr>
                <w:rFonts w:eastAsia="Times New Roman" w:cs="Calibri"/>
                <w:b/>
                <w:i/>
                <w:lang w:eastAsia="hr-HR"/>
              </w:rPr>
            </w:pPr>
            <w:r w:rsidRPr="00393EBD">
              <w:rPr>
                <w:rFonts w:eastAsia="SloSKTheSansExtraBold-Bold" w:cs="SloSKTheSansExtraBold-Bold"/>
                <w:b/>
                <w:bCs/>
                <w:i/>
              </w:rPr>
              <w:t xml:space="preserve">        </w:t>
            </w:r>
            <w:r w:rsidRPr="00393EBD">
              <w:rPr>
                <w:rFonts w:eastAsia="SloSKTheSansSemiBold" w:cs="SloSKTheSansSemiBold"/>
                <w:b/>
                <w:bCs/>
                <w:i/>
              </w:rPr>
              <w:t xml:space="preserve">                                                                                                                  </w:t>
            </w:r>
            <w:r w:rsidRPr="00393EBD">
              <w:rPr>
                <w:rFonts w:eastAsia="SymbolMT" w:cs="SymbolMT"/>
                <w:i/>
              </w:rPr>
              <w:t>α</w:t>
            </w:r>
            <w:r w:rsidRPr="00393EBD">
              <w:rPr>
                <w:rFonts w:eastAsia="SymbolMT" w:cs="SymbolMT"/>
                <w:b/>
                <w:i/>
              </w:rPr>
              <w:t xml:space="preserve"> </w:t>
            </w:r>
            <w:r w:rsidRPr="00393EBD">
              <w:rPr>
                <w:rFonts w:eastAsia="SloSKTheSansSemiBold" w:cs="SloSKTheSansSemiBold-Italic"/>
                <w:bCs/>
                <w:i/>
                <w:iCs/>
              </w:rPr>
              <w:t xml:space="preserve">= </w:t>
            </w:r>
            <w:r w:rsidRPr="00393EBD">
              <w:rPr>
                <w:rFonts w:ascii="Cambria" w:eastAsia="SymbolMT" w:hAnsi="Cambria" w:cs="SymbolMT"/>
                <w:i/>
              </w:rPr>
              <w:t>β</w:t>
            </w:r>
          </w:p>
          <w:p w:rsidR="00D445E5" w:rsidRPr="00393EBD" w:rsidRDefault="00D445E5" w:rsidP="00D445E5">
            <w:pPr>
              <w:autoSpaceDE w:val="0"/>
              <w:autoSpaceDN w:val="0"/>
              <w:adjustRightInd w:val="0"/>
              <w:rPr>
                <w:rFonts w:eastAsia="Times New Roman" w:cs="Calibri"/>
                <w:b/>
                <w:i/>
                <w:lang w:eastAsia="hr-HR"/>
              </w:rPr>
            </w:pPr>
          </w:p>
          <w:p w:rsidR="00D445E5" w:rsidRPr="00393EBD" w:rsidRDefault="00D445E5" w:rsidP="00D445E5">
            <w:pPr>
              <w:jc w:val="both"/>
              <w:rPr>
                <w:rFonts w:cs="SloSKTheSerifExtraBold"/>
                <w:bCs/>
                <w:iCs/>
                <w:sz w:val="32"/>
                <w:szCs w:val="28"/>
              </w:rPr>
            </w:pPr>
            <w:r w:rsidRPr="00393EBD">
              <w:rPr>
                <w:rFonts w:eastAsia="Times New Roman" w:cs="Calibri"/>
                <w:noProof/>
                <w:lang w:eastAsia="hr-HR"/>
              </w:rPr>
              <w:drawing>
                <wp:inline distT="0" distB="0" distL="0" distR="0">
                  <wp:extent cx="1524000" cy="942975"/>
                  <wp:effectExtent l="0" t="0" r="0" b="9525"/>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175" t="42706" r="73409" b="37062"/>
                          <a:stretch>
                            <a:fillRect/>
                          </a:stretch>
                        </pic:blipFill>
                        <pic:spPr bwMode="auto">
                          <a:xfrm>
                            <a:off x="0" y="0"/>
                            <a:ext cx="1524000" cy="942975"/>
                          </a:xfrm>
                          <a:prstGeom prst="rect">
                            <a:avLst/>
                          </a:prstGeom>
                          <a:noFill/>
                          <a:ln>
                            <a:noFill/>
                          </a:ln>
                        </pic:spPr>
                      </pic:pic>
                    </a:graphicData>
                  </a:graphic>
                </wp:inline>
              </w:drawing>
            </w:r>
          </w:p>
          <w:p w:rsidR="00D445E5" w:rsidRPr="00393EBD" w:rsidRDefault="00D445E5" w:rsidP="00D445E5">
            <w:pPr>
              <w:jc w:val="both"/>
              <w:rPr>
                <w:rFonts w:cs="SloSKTheSerifExtraBold"/>
                <w:bCs/>
                <w:iCs/>
                <w:sz w:val="24"/>
                <w:szCs w:val="24"/>
              </w:rPr>
            </w:pPr>
          </w:p>
          <w:p w:rsidR="00D445E5" w:rsidRPr="00393EBD" w:rsidRDefault="00D445E5" w:rsidP="00D445E5">
            <w:pPr>
              <w:jc w:val="both"/>
              <w:rPr>
                <w:rFonts w:cs="SloSKTheSerifExtraBold"/>
                <w:bCs/>
                <w:i/>
                <w:iCs/>
              </w:rPr>
            </w:pPr>
            <w:r w:rsidRPr="00393EBD">
              <w:rPr>
                <w:rFonts w:cs="SloSKTheSerifExtraBold"/>
                <w:bCs/>
                <w:i/>
                <w:iCs/>
              </w:rPr>
              <w:t xml:space="preserve">Ravni se valovi od ravno postavljene zapreke odbijaju                  </w:t>
            </w:r>
          </w:p>
          <w:p w:rsidR="00D445E5" w:rsidRPr="00393EBD" w:rsidRDefault="00D445E5" w:rsidP="00D445E5">
            <w:pPr>
              <w:jc w:val="both"/>
              <w:rPr>
                <w:rFonts w:cs="SloSKTheSerifExtraBold"/>
                <w:bCs/>
                <w:iCs/>
              </w:rPr>
            </w:pPr>
            <w:r w:rsidRPr="00393EBD">
              <w:rPr>
                <w:rFonts w:cs="SloSKTheSerifExtraBold"/>
                <w:b/>
                <w:bCs/>
                <w:i/>
                <w:iCs/>
              </w:rPr>
              <w:t xml:space="preserve">  </w:t>
            </w:r>
            <w:r w:rsidRPr="00393EBD">
              <w:rPr>
                <w:rFonts w:cs="SloSKTheSerifExtraBold"/>
                <w:bCs/>
                <w:i/>
                <w:iCs/>
              </w:rPr>
              <w:t>po istom pravcu, ali u suprotnom smjeru.</w:t>
            </w:r>
            <w:r w:rsidRPr="00393EBD">
              <w:rPr>
                <w:rFonts w:cs="SloSKTheSerifExtraBold"/>
                <w:b/>
                <w:bCs/>
                <w:i/>
                <w:iCs/>
              </w:rPr>
              <w:t xml:space="preserve">                                   </w:t>
            </w:r>
          </w:p>
          <w:p w:rsidR="00D445E5" w:rsidRPr="00393EBD" w:rsidRDefault="00D445E5" w:rsidP="00D445E5">
            <w:pPr>
              <w:jc w:val="both"/>
              <w:rPr>
                <w:rFonts w:cs="SloSKTheSerifExtraBold"/>
                <w:bCs/>
                <w:iCs/>
                <w:sz w:val="24"/>
                <w:szCs w:val="24"/>
              </w:rPr>
            </w:pPr>
          </w:p>
          <w:p w:rsidR="00D445E5" w:rsidRPr="00393EBD" w:rsidRDefault="00D445E5" w:rsidP="00D445E5">
            <w:pPr>
              <w:jc w:val="both"/>
              <w:rPr>
                <w:rFonts w:cs="SloSKTheSerifExtraBold"/>
                <w:bCs/>
                <w:iCs/>
                <w:sz w:val="24"/>
                <w:szCs w:val="24"/>
              </w:rPr>
            </w:pPr>
          </w:p>
          <w:p w:rsidR="00D445E5" w:rsidRPr="00393EBD" w:rsidRDefault="00D445E5" w:rsidP="00D445E5">
            <w:pPr>
              <w:jc w:val="both"/>
              <w:rPr>
                <w:rFonts w:cs="SloSKTheSerifExtraBold"/>
                <w:bCs/>
                <w:iCs/>
                <w:sz w:val="24"/>
                <w:szCs w:val="24"/>
              </w:rPr>
            </w:pPr>
          </w:p>
          <w:p w:rsidR="00D445E5" w:rsidRPr="001025C5" w:rsidRDefault="00D445E5" w:rsidP="00D445E5">
            <w:pPr>
              <w:jc w:val="both"/>
              <w:rPr>
                <w:rFonts w:cs="SloSKTheSerifExtraBold"/>
                <w:b/>
                <w:bCs/>
                <w:i/>
              </w:rPr>
            </w:pPr>
            <w:r w:rsidRPr="001025C5">
              <w:rPr>
                <w:rFonts w:cs="SloSKTheSerifExtraBold"/>
                <w:b/>
                <w:bCs/>
                <w:i/>
              </w:rPr>
              <w:t>Val je promijenio smjer gibanja.</w:t>
            </w:r>
          </w:p>
          <w:p w:rsidR="00D445E5" w:rsidRPr="001025C5" w:rsidRDefault="00BD740B" w:rsidP="00D445E5">
            <w:pPr>
              <w:jc w:val="both"/>
              <w:rPr>
                <w:rFonts w:cs="SloSKTheSerifExtraBold"/>
                <w:b/>
                <w:bCs/>
                <w:i/>
              </w:rPr>
            </w:pPr>
            <w:r>
              <w:rPr>
                <w:rFonts w:cs="SloSKTheSerifExtraBold"/>
                <w:b/>
                <w:bCs/>
                <w:i/>
              </w:rPr>
              <w:pict>
                <v:shapetype id="_x0000_t202" coordsize="21600,21600" o:spt="202" path="m,l,21600r21600,l21600,xe">
                  <v:stroke joinstyle="miter"/>
                  <v:path gradientshapeok="t" o:connecttype="rect"/>
                </v:shapetype>
                <v:shape id="Tekstni okvir 10" o:spid="_x0000_s1031" type="#_x0000_t202" style="position:absolute;left:0;text-align:left;margin-left:70.2pt;margin-top:5pt;width:20.1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" stroked="f">
                  <v:textbox>
                    <w:txbxContent>
                      <w:p w:rsidR="00D445E5" w:rsidRDefault="00D445E5" w:rsidP="00D445E5">
                        <w:r>
                          <w:t>α</w:t>
                        </w:r>
                      </w:p>
                    </w:txbxContent>
                  </v:textbox>
                </v:shape>
              </w:pict>
            </w:r>
            <w:r>
              <w:rPr>
                <w:rFonts w:cs="SloSKTheSerifExtraBold"/>
                <w:b/>
                <w:bCs/>
                <w:i/>
              </w:rPr>
              <w:pict>
                <v:shapetype id="_x0000_t32" coordsize="21600,21600" o:spt="32" o:oned="t" path="m,l21600,21600e" filled="f">
                  <v:path arrowok="t" fillok="f" o:connecttype="none"/>
                  <o:lock v:ext="edit" shapetype="t"/>
                </v:shapetype>
                <v:shape id="Ravni poveznik sa strelicom 9" o:spid="_x0000_s1030" type="#_x0000_t32" style="position:absolute;left:0;text-align:left;margin-left:39.1pt;margin-top:9.05pt;width:27.65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">
                  <v:stroke endarrow="block"/>
                </v:shape>
              </w:pict>
            </w:r>
            <w:r>
              <w:rPr>
                <w:rFonts w:cs="SloSKTheSerifExtraBold"/>
                <w:b/>
                <w:bCs/>
                <w:i/>
              </w:rPr>
              <w:pict>
                <v:shape id="Ravni poveznik sa strelicom 8" o:spid="_x0000_s1027" type="#_x0000_t32" style="position:absolute;left:0;text-align:left;margin-left:93.8pt;margin-top:2.7pt;width:0;height:8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">
                  <v:stroke dashstyle="dash"/>
                </v:shape>
              </w:pict>
            </w:r>
          </w:p>
          <w:p w:rsidR="00D445E5" w:rsidRPr="001025C5" w:rsidRDefault="00D445E5" w:rsidP="00D445E5">
            <w:pPr>
              <w:jc w:val="both"/>
              <w:rPr>
                <w:rFonts w:cs="SloSKTheSerifExtraBold"/>
                <w:b/>
                <w:bCs/>
                <w:i/>
              </w:rPr>
            </w:pPr>
          </w:p>
          <w:p w:rsidR="00D445E5" w:rsidRPr="001025C5" w:rsidRDefault="00BD740B" w:rsidP="00D445E5">
            <w:pPr>
              <w:jc w:val="both"/>
              <w:rPr>
                <w:rFonts w:cs="SloSKTheSerifExtraBold"/>
                <w:b/>
                <w:bCs/>
                <w:i/>
              </w:rPr>
            </w:pPr>
            <w:r>
              <w:rPr>
                <w:rFonts w:cs="SloSKTheSerifExtraBold"/>
                <w:b/>
                <w:bCs/>
                <w:i/>
              </w:rPr>
              <w:pict>
                <v:shape id="Ravni poveznik sa strelicom 7" o:spid="_x0000_s1029" type="#_x0000_t32" style="position:absolute;left:0;text-align:left;margin-left:66.75pt;margin-top:4.9pt;width:27.0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"/>
              </w:pict>
            </w:r>
          </w:p>
          <w:p w:rsidR="00D445E5" w:rsidRPr="001025C5" w:rsidRDefault="00D445E5" w:rsidP="00D445E5">
            <w:pPr>
              <w:jc w:val="both"/>
              <w:rPr>
                <w:rFonts w:cs="SloSKTheSerifExtraBold"/>
                <w:bCs/>
                <w:i/>
              </w:rPr>
            </w:pPr>
            <w:r w:rsidRPr="001025C5">
              <w:rPr>
                <w:rFonts w:cs="SloSKTheSerifExtraBold"/>
                <w:bCs/>
                <w:i/>
              </w:rPr>
              <w:t>dublja voda</w:t>
            </w:r>
          </w:p>
          <w:p w:rsidR="00D445E5" w:rsidRPr="001025C5" w:rsidRDefault="00BD740B" w:rsidP="00D445E5">
            <w:pPr>
              <w:jc w:val="both"/>
              <w:rPr>
                <w:rFonts w:cs="SloSKTheSerifExtraBold"/>
                <w:bCs/>
                <w:i/>
              </w:rPr>
            </w:pPr>
            <w:r>
              <w:rPr>
                <w:rFonts w:cs="SloSKTheSerifExtraBold"/>
                <w:bCs/>
                <w:i/>
              </w:rPr>
              <w:pict>
                <v:shape id="Ravni poveznik sa strelicom 6" o:spid="_x0000_s1028" type="#_x0000_t32" style="position:absolute;left:0;text-align:left;margin-left:93.8pt;margin-top:-.35pt;width:19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">
                  <v:stroke endarrow="block"/>
                </v:shape>
              </w:pict>
            </w:r>
            <w:r>
              <w:rPr>
                <w:rFonts w:cs="SloSKTheSerifExtraBold"/>
                <w:bCs/>
                <w:i/>
              </w:rPr>
              <w:pict>
                <v:shape id="Ravni poveznik sa strelicom 5" o:spid="_x0000_s1026" type="#_x0000_t32" style="position:absolute;left:0;text-align:left;margin-left:33.35pt;margin-top:-.35pt;width:12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"/>
              </w:pict>
            </w:r>
            <w:r w:rsidR="00D445E5" w:rsidRPr="001025C5">
              <w:rPr>
                <w:rFonts w:cs="SloSKTheSerifExtraBold"/>
                <w:bCs/>
                <w:i/>
              </w:rPr>
              <w:t>plića voda</w:t>
            </w:r>
          </w:p>
          <w:p w:rsidR="00D445E5" w:rsidRPr="001025C5" w:rsidRDefault="00BD740B" w:rsidP="00D445E5">
            <w:pPr>
              <w:jc w:val="both"/>
              <w:rPr>
                <w:rFonts w:cs="SloSKTheSerifExtraBold"/>
                <w:b/>
                <w:bCs/>
                <w:i/>
              </w:rPr>
            </w:pPr>
            <w:r>
              <w:rPr>
                <w:rFonts w:cs="SloSKTheSerifExtraBold"/>
                <w:b/>
                <w:bCs/>
                <w:i/>
              </w:rPr>
              <w:pict>
                <v:shape id="Tekstni okvir 4" o:spid="_x0000_s1032" type="#_x0000_t202" style="position:absolute;left:0;text-align:left;margin-left:93.8pt;margin-top:8.85pt;width:8.1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" stroked="f">
                  <v:textbox>
                    <w:txbxContent>
                      <w:p w:rsidR="00D445E5" w:rsidRDefault="00D445E5" w:rsidP="00D445E5">
                        <w:r>
                          <w:t>β</w:t>
                        </w:r>
                      </w:p>
                    </w:txbxContent>
                  </v:textbox>
                </v:shape>
              </w:pict>
            </w:r>
          </w:p>
          <w:p w:rsidR="00D445E5" w:rsidRPr="001025C5" w:rsidRDefault="00D445E5" w:rsidP="00D445E5">
            <w:pPr>
              <w:jc w:val="both"/>
              <w:rPr>
                <w:rFonts w:cs="SloSKTheSerifExtraBold"/>
                <w:b/>
                <w:bCs/>
                <w:i/>
              </w:rPr>
            </w:pPr>
          </w:p>
          <w:p w:rsidR="00D445E5" w:rsidRPr="001025C5" w:rsidRDefault="00D445E5" w:rsidP="00D445E5">
            <w:pPr>
              <w:jc w:val="both"/>
              <w:rPr>
                <w:rFonts w:cs="SloSKTheSerifExtraBold"/>
                <w:bCs/>
                <w:i/>
              </w:rPr>
            </w:pPr>
          </w:p>
          <w:p w:rsidR="00D445E5" w:rsidRPr="001025C5" w:rsidRDefault="00D445E5" w:rsidP="00D445E5">
            <w:pPr>
              <w:jc w:val="both"/>
              <w:rPr>
                <w:rFonts w:cs="SloSKTheSerifExtraBold"/>
                <w:b/>
                <w:bCs/>
                <w:i/>
              </w:rPr>
            </w:pPr>
            <w:r w:rsidRPr="001025C5">
              <w:rPr>
                <w:rFonts w:cs="SloSKTheSerifExtraBold"/>
                <w:b/>
                <w:bCs/>
                <w:i/>
              </w:rPr>
              <w:t xml:space="preserve">Kut loma </w:t>
            </w:r>
            <w:r w:rsidRPr="001025C5">
              <w:rPr>
                <w:rFonts w:cs="SloSKTheSerifExtraBold"/>
                <w:bCs/>
                <w:i/>
              </w:rPr>
              <w:t xml:space="preserve">β </w:t>
            </w:r>
            <w:r w:rsidRPr="001025C5">
              <w:rPr>
                <w:rFonts w:cs="SloSKTheSerifExtraBold"/>
                <w:b/>
                <w:bCs/>
                <w:i/>
              </w:rPr>
              <w:t xml:space="preserve">manji je od upadnoga kuta </w:t>
            </w:r>
            <w:r w:rsidRPr="001025C5">
              <w:rPr>
                <w:rFonts w:cs="SloSKTheSerifExtraBold"/>
                <w:bCs/>
                <w:i/>
              </w:rPr>
              <w:t>α</w:t>
            </w:r>
            <w:r w:rsidRPr="001025C5">
              <w:rPr>
                <w:rFonts w:cs="SloSKTheSerifExtraBold"/>
                <w:b/>
                <w:bCs/>
                <w:i/>
              </w:rPr>
              <w:t>, tj. val zakreće prema okomici na granicu. Tu pojavu zovemo lom vala.</w:t>
            </w:r>
          </w:p>
          <w:p w:rsidR="00D445E5" w:rsidRPr="001025C5" w:rsidRDefault="00D445E5" w:rsidP="00D445E5">
            <w:pPr>
              <w:jc w:val="both"/>
              <w:rPr>
                <w:rFonts w:cs="SloSKTheSerifExtraBold"/>
                <w:bCs/>
                <w:i/>
              </w:rPr>
            </w:pPr>
            <w:bookmarkStart w:id="0" w:name="_GoBack"/>
            <w:bookmarkEnd w:id="0"/>
          </w:p>
          <w:p w:rsidR="00D445E5" w:rsidRPr="00393EBD" w:rsidRDefault="00D445E5" w:rsidP="00D445E5">
            <w:pPr>
              <w:jc w:val="both"/>
              <w:rPr>
                <w:rFonts w:cs="SloSKTheSerifExtraBold"/>
                <w:bCs/>
                <w:iCs/>
                <w:sz w:val="24"/>
                <w:szCs w:val="24"/>
              </w:rPr>
            </w:pPr>
            <w:r w:rsidRPr="00393EBD">
              <w:rPr>
                <w:rFonts w:cs="SloSKTheSerifExtraBold"/>
                <w:bCs/>
                <w:iCs/>
                <w:sz w:val="24"/>
                <w:szCs w:val="24"/>
              </w:rPr>
              <w:t>Odgovoriti na pitanja:</w:t>
            </w:r>
          </w:p>
          <w:p w:rsidR="00D445E5" w:rsidRPr="00393EBD" w:rsidRDefault="00D445E5" w:rsidP="00D445E5">
            <w:pPr>
              <w:jc w:val="both"/>
              <w:rPr>
                <w:rFonts w:cs="SloSKTheSerifExtraBold"/>
                <w:bCs/>
                <w:iCs/>
                <w:sz w:val="24"/>
                <w:szCs w:val="24"/>
              </w:rPr>
            </w:pPr>
          </w:p>
          <w:p w:rsidR="00D445E5" w:rsidRPr="00393EBD" w:rsidRDefault="00D445E5" w:rsidP="00D445E5">
            <w:pPr>
              <w:rPr>
                <w:bCs/>
                <w:iCs/>
                <w:sz w:val="24"/>
                <w:szCs w:val="24"/>
              </w:rPr>
            </w:pPr>
            <w:r w:rsidRPr="00393EBD">
              <w:rPr>
                <w:bCs/>
                <w:iCs/>
                <w:sz w:val="24"/>
                <w:szCs w:val="24"/>
              </w:rPr>
              <w:t>1. Kako se odbijaju valovi na ravnoj zapreci?</w:t>
            </w:r>
          </w:p>
          <w:p w:rsidR="00D445E5" w:rsidRDefault="00D445E5" w:rsidP="00D445E5">
            <w:pPr>
              <w:rPr>
                <w:bCs/>
                <w:iCs/>
                <w:sz w:val="24"/>
                <w:szCs w:val="24"/>
              </w:rPr>
            </w:pPr>
            <w:r w:rsidRPr="00393EBD">
              <w:rPr>
                <w:bCs/>
                <w:iCs/>
                <w:sz w:val="24"/>
                <w:szCs w:val="24"/>
              </w:rPr>
              <w:t>2. O čemu govori zakon odbijanja valova?</w:t>
            </w:r>
          </w:p>
          <w:p w:rsidR="00D445E5" w:rsidRPr="00393EBD" w:rsidRDefault="00D445E5" w:rsidP="00D445E5">
            <w:pPr>
              <w:rPr>
                <w:iCs/>
                <w:sz w:val="24"/>
                <w:szCs w:val="24"/>
              </w:rPr>
            </w:pPr>
            <w:r>
              <w:rPr>
                <w:bCs/>
                <w:iCs/>
                <w:sz w:val="24"/>
                <w:szCs w:val="24"/>
              </w:rPr>
              <w:t>3. Što se događa s valovima kad prelaze iz dublje u pliću vodu?</w:t>
            </w:r>
          </w:p>
          <w:p w:rsidR="00853790" w:rsidRDefault="00853790" w:rsidP="00A914D4">
            <w:pPr>
              <w:spacing w:line="480" w:lineRule="auto"/>
              <w:rPr>
                <w:rFonts w:ascii="Arial" w:hAnsi="Arial" w:cs="Arial"/>
                <w:b/>
                <w:color w:val="222222"/>
                <w:u w:val="single"/>
                <w:shd w:val="clear" w:color="auto" w:fill="FFFFFF"/>
              </w:rPr>
            </w:pPr>
          </w:p>
        </w:tc>
      </w:tr>
      <w:tr w:rsidR="00853790" w:rsidRPr="00583276" w:rsidTr="00853790">
        <w:tc>
          <w:tcPr>
            <w:tcW w:w="10915" w:type="dxa"/>
            <w:tcBorders>
              <w:bottom w:val="single" w:sz="4" w:space="0" w:color="auto"/>
            </w:tcBorders>
            <w:shd w:val="clear" w:color="auto" w:fill="DDD9C3" w:themeFill="background2" w:themeFillShade="E6"/>
          </w:tcPr>
          <w:p w:rsidR="00853790" w:rsidRDefault="00853790" w:rsidP="00A914D4">
            <w:pPr>
              <w:rPr>
                <w:rFonts w:ascii="Arial" w:hAnsi="Arial" w:cs="Arial"/>
                <w:b/>
                <w:i/>
                <w:color w:val="222222"/>
                <w:shd w:val="clear" w:color="auto" w:fill="FFFFFF"/>
              </w:rPr>
            </w:pPr>
            <w:r w:rsidRPr="00583276">
              <w:rPr>
                <w:rFonts w:ascii="Arial" w:hAnsi="Arial" w:cs="Arial"/>
                <w:b/>
                <w:i/>
                <w:color w:val="222222"/>
                <w:shd w:val="clear" w:color="auto" w:fill="FFFFFF"/>
              </w:rPr>
              <w:lastRenderedPageBreak/>
              <w:t>Talijanski jezik</w:t>
            </w:r>
            <w:r>
              <w:rPr>
                <w:rFonts w:ascii="Arial" w:hAnsi="Arial" w:cs="Arial"/>
                <w:b/>
                <w:i/>
                <w:color w:val="222222"/>
                <w:shd w:val="clear" w:color="auto" w:fill="FFFFFF"/>
              </w:rPr>
              <w:t xml:space="preserve">- Magdalena Primorac Kvesić e-mail </w:t>
            </w:r>
            <w:hyperlink r:id="rId9" w:history="1">
              <w:r w:rsidRPr="006F1380">
                <w:rPr>
                  <w:rStyle w:val="Hiperveza"/>
                  <w:rFonts w:ascii="Arial" w:hAnsi="Arial" w:cs="Arial"/>
                  <w:b/>
                  <w:i/>
                  <w:shd w:val="clear" w:color="auto" w:fill="FFFFFF"/>
                </w:rPr>
                <w:t>magdalena.kvesic@oscerin.com</w:t>
              </w:r>
            </w:hyperlink>
          </w:p>
          <w:p w:rsidR="00853790" w:rsidRDefault="00853790" w:rsidP="00A914D4"/>
        </w:tc>
      </w:tr>
      <w:tr w:rsidR="00853790" w:rsidRPr="00583276" w:rsidTr="00853790">
        <w:tc>
          <w:tcPr>
            <w:tcW w:w="10915" w:type="dxa"/>
            <w:tcBorders>
              <w:bottom w:val="single" w:sz="4" w:space="0" w:color="auto"/>
            </w:tcBorders>
          </w:tcPr>
          <w:p w:rsidR="00853790" w:rsidRDefault="00853790" w:rsidP="00853790">
            <w:pPr>
              <w:rPr>
                <w:b/>
                <w:sz w:val="28"/>
                <w:szCs w:val="28"/>
                <w:u w:val="single"/>
              </w:rPr>
            </w:pPr>
            <w:r w:rsidRPr="00DB71C5">
              <w:rPr>
                <w:b/>
                <w:sz w:val="28"/>
                <w:szCs w:val="28"/>
                <w:u w:val="single"/>
              </w:rPr>
              <w:t xml:space="preserve">9.a / 9. </w:t>
            </w:r>
            <w:r>
              <w:rPr>
                <w:b/>
                <w:sz w:val="28"/>
                <w:szCs w:val="28"/>
                <w:u w:val="single"/>
              </w:rPr>
              <w:t>b</w:t>
            </w:r>
          </w:p>
          <w:p w:rsidR="00853790" w:rsidRDefault="00853790" w:rsidP="00853790">
            <w:pPr>
              <w:rPr>
                <w:sz w:val="28"/>
                <w:szCs w:val="28"/>
              </w:rPr>
            </w:pPr>
            <w:r w:rsidRPr="00DB71C5">
              <w:rPr>
                <w:b/>
                <w:sz w:val="28"/>
                <w:szCs w:val="28"/>
              </w:rPr>
              <w:t>ATTENZIONE  A NON CADERE / NEI MUSEI VATICANI</w:t>
            </w:r>
            <w:r>
              <w:rPr>
                <w:b/>
                <w:sz w:val="28"/>
                <w:szCs w:val="28"/>
              </w:rPr>
              <w:t xml:space="preserve"> – </w:t>
            </w:r>
            <w:r>
              <w:rPr>
                <w:sz w:val="28"/>
                <w:szCs w:val="28"/>
              </w:rPr>
              <w:t>str.53</w:t>
            </w:r>
          </w:p>
          <w:p w:rsidR="00853790" w:rsidRDefault="00853790" w:rsidP="00853790">
            <w:pPr>
              <w:pStyle w:val="Odlomakpopisa"/>
              <w:numPr>
                <w:ilvl w:val="0"/>
                <w:numId w:val="2"/>
              </w:numPr>
              <w:rPr>
                <w:sz w:val="24"/>
                <w:szCs w:val="24"/>
              </w:rPr>
            </w:pPr>
            <w:r>
              <w:rPr>
                <w:sz w:val="24"/>
                <w:szCs w:val="24"/>
              </w:rPr>
              <w:t>Poslušati tekst sa CD-a (vježbati samostalno čitanje teksta poštujući talijanska pravila izgovora)</w:t>
            </w:r>
          </w:p>
          <w:p w:rsidR="00853790" w:rsidRDefault="00853790" w:rsidP="00853790">
            <w:pPr>
              <w:pStyle w:val="Odlomakpopisa"/>
              <w:numPr>
                <w:ilvl w:val="0"/>
                <w:numId w:val="2"/>
              </w:numPr>
              <w:rPr>
                <w:sz w:val="24"/>
                <w:szCs w:val="24"/>
              </w:rPr>
            </w:pPr>
            <w:r>
              <w:rPr>
                <w:sz w:val="24"/>
                <w:szCs w:val="24"/>
              </w:rPr>
              <w:t>Prepisati naslov teksta zajedno s nepoznatim riječima i njihovim prijevodima u bilježnicu:</w:t>
            </w:r>
          </w:p>
          <w:p w:rsidR="00853790" w:rsidRDefault="00853790" w:rsidP="00853790">
            <w:pPr>
              <w:pStyle w:val="Odlomakpopisa"/>
              <w:rPr>
                <w:sz w:val="24"/>
                <w:szCs w:val="24"/>
              </w:rPr>
            </w:pPr>
            <w:r>
              <w:rPr>
                <w:sz w:val="24"/>
                <w:szCs w:val="24"/>
              </w:rPr>
              <w:t>Cadere – pasti</w:t>
            </w:r>
          </w:p>
          <w:p w:rsidR="00853790" w:rsidRDefault="00853790" w:rsidP="00853790">
            <w:pPr>
              <w:pStyle w:val="Odlomakpopisa"/>
              <w:rPr>
                <w:sz w:val="24"/>
                <w:szCs w:val="24"/>
              </w:rPr>
            </w:pPr>
            <w:r>
              <w:rPr>
                <w:sz w:val="24"/>
                <w:szCs w:val="24"/>
              </w:rPr>
              <w:t>Il museo – muzej</w:t>
            </w:r>
          </w:p>
          <w:p w:rsidR="00853790" w:rsidRDefault="00853790" w:rsidP="00853790">
            <w:pPr>
              <w:pStyle w:val="Odlomakpopisa"/>
              <w:rPr>
                <w:sz w:val="24"/>
                <w:szCs w:val="24"/>
              </w:rPr>
            </w:pPr>
            <w:r>
              <w:rPr>
                <w:sz w:val="24"/>
                <w:szCs w:val="24"/>
              </w:rPr>
              <w:lastRenderedPageBreak/>
              <w:t>La scalinata – stepenište</w:t>
            </w:r>
          </w:p>
          <w:p w:rsidR="00853790" w:rsidRDefault="00853790" w:rsidP="00853790">
            <w:pPr>
              <w:pStyle w:val="Odlomakpopisa"/>
              <w:rPr>
                <w:sz w:val="24"/>
                <w:szCs w:val="24"/>
              </w:rPr>
            </w:pPr>
            <w:r>
              <w:rPr>
                <w:sz w:val="24"/>
                <w:szCs w:val="24"/>
              </w:rPr>
              <w:t>La scritta – natpis</w:t>
            </w:r>
          </w:p>
          <w:p w:rsidR="00853790" w:rsidRDefault="00853790" w:rsidP="00853790">
            <w:pPr>
              <w:pStyle w:val="Odlomakpopisa"/>
              <w:rPr>
                <w:sz w:val="24"/>
                <w:szCs w:val="24"/>
              </w:rPr>
            </w:pPr>
            <w:r>
              <w:rPr>
                <w:sz w:val="24"/>
                <w:szCs w:val="24"/>
              </w:rPr>
              <w:t>Il naso – nos</w:t>
            </w:r>
          </w:p>
          <w:p w:rsidR="00853790" w:rsidRDefault="00853790" w:rsidP="00853790">
            <w:pPr>
              <w:pStyle w:val="Odlomakpopisa"/>
              <w:rPr>
                <w:sz w:val="24"/>
                <w:szCs w:val="24"/>
              </w:rPr>
            </w:pPr>
            <w:r>
              <w:rPr>
                <w:sz w:val="24"/>
                <w:szCs w:val="24"/>
              </w:rPr>
              <w:t>All'ins</w:t>
            </w:r>
            <w:r>
              <w:rPr>
                <w:rFonts w:cstheme="minorHAnsi"/>
                <w:sz w:val="24"/>
                <w:szCs w:val="24"/>
              </w:rPr>
              <w:t>ù</w:t>
            </w:r>
            <w:r>
              <w:rPr>
                <w:sz w:val="24"/>
                <w:szCs w:val="24"/>
              </w:rPr>
              <w:t xml:space="preserve"> – prema gore</w:t>
            </w:r>
          </w:p>
          <w:p w:rsidR="00853790" w:rsidRDefault="00853790" w:rsidP="00853790">
            <w:pPr>
              <w:pStyle w:val="Odlomakpopisa"/>
              <w:rPr>
                <w:sz w:val="24"/>
                <w:szCs w:val="24"/>
              </w:rPr>
            </w:pPr>
            <w:r>
              <w:rPr>
                <w:sz w:val="24"/>
                <w:szCs w:val="24"/>
              </w:rPr>
              <w:t>La terra – zemlja</w:t>
            </w:r>
          </w:p>
          <w:p w:rsidR="00853790" w:rsidRDefault="00853790" w:rsidP="00853790">
            <w:pPr>
              <w:pStyle w:val="Odlomakpopisa"/>
              <w:rPr>
                <w:sz w:val="24"/>
                <w:szCs w:val="24"/>
              </w:rPr>
            </w:pPr>
            <w:r>
              <w:rPr>
                <w:sz w:val="24"/>
                <w:szCs w:val="24"/>
              </w:rPr>
              <w:t>Aiutare – pomoći</w:t>
            </w:r>
          </w:p>
          <w:p w:rsidR="00853790" w:rsidRDefault="00853790" w:rsidP="00853790">
            <w:pPr>
              <w:pStyle w:val="Odlomakpopisa"/>
              <w:rPr>
                <w:sz w:val="24"/>
                <w:szCs w:val="24"/>
              </w:rPr>
            </w:pPr>
            <w:r>
              <w:rPr>
                <w:sz w:val="24"/>
                <w:szCs w:val="24"/>
              </w:rPr>
              <w:t>Il piede – stopalo</w:t>
            </w:r>
          </w:p>
          <w:p w:rsidR="00853790" w:rsidRDefault="00853790" w:rsidP="00853790">
            <w:pPr>
              <w:pStyle w:val="Odlomakpopisa"/>
              <w:rPr>
                <w:sz w:val="24"/>
                <w:szCs w:val="24"/>
              </w:rPr>
            </w:pPr>
            <w:r>
              <w:rPr>
                <w:sz w:val="24"/>
                <w:szCs w:val="24"/>
              </w:rPr>
              <w:t>L'ambulatorio – ambulanta</w:t>
            </w:r>
          </w:p>
          <w:p w:rsidR="00853790" w:rsidRDefault="00853790" w:rsidP="00853790">
            <w:pPr>
              <w:pStyle w:val="Odlomakpopisa"/>
              <w:rPr>
                <w:sz w:val="24"/>
                <w:szCs w:val="24"/>
              </w:rPr>
            </w:pPr>
            <w:r>
              <w:rPr>
                <w:sz w:val="24"/>
                <w:szCs w:val="24"/>
              </w:rPr>
              <w:t>Farsi male – ozlijediti se</w:t>
            </w:r>
          </w:p>
          <w:p w:rsidR="00853790" w:rsidRDefault="00853790" w:rsidP="00853790">
            <w:pPr>
              <w:pStyle w:val="Odlomakpopisa"/>
              <w:rPr>
                <w:sz w:val="24"/>
                <w:szCs w:val="24"/>
              </w:rPr>
            </w:pPr>
            <w:r>
              <w:rPr>
                <w:sz w:val="24"/>
                <w:szCs w:val="24"/>
              </w:rPr>
              <w:t>Camminare – hodati</w:t>
            </w:r>
          </w:p>
          <w:p w:rsidR="00853790" w:rsidRDefault="00853790" w:rsidP="00853790">
            <w:pPr>
              <w:pStyle w:val="Odlomakpopisa"/>
              <w:rPr>
                <w:sz w:val="24"/>
                <w:szCs w:val="24"/>
              </w:rPr>
            </w:pPr>
            <w:r>
              <w:rPr>
                <w:sz w:val="24"/>
                <w:szCs w:val="24"/>
              </w:rPr>
              <w:t>L'ascensore – lift</w:t>
            </w:r>
          </w:p>
          <w:p w:rsidR="00853790" w:rsidRDefault="00853790" w:rsidP="00853790">
            <w:pPr>
              <w:pStyle w:val="Odlomakpopisa"/>
              <w:rPr>
                <w:sz w:val="24"/>
                <w:szCs w:val="24"/>
              </w:rPr>
            </w:pPr>
            <w:r>
              <w:rPr>
                <w:sz w:val="24"/>
                <w:szCs w:val="24"/>
              </w:rPr>
              <w:t>Proseguire – nastaviti put</w:t>
            </w:r>
          </w:p>
          <w:p w:rsidR="00853790" w:rsidRDefault="00853790" w:rsidP="00853790">
            <w:pPr>
              <w:pStyle w:val="Odlomakpopisa"/>
              <w:numPr>
                <w:ilvl w:val="0"/>
                <w:numId w:val="2"/>
              </w:numPr>
              <w:rPr>
                <w:sz w:val="24"/>
                <w:szCs w:val="24"/>
              </w:rPr>
            </w:pPr>
            <w:r>
              <w:rPr>
                <w:sz w:val="24"/>
                <w:szCs w:val="24"/>
              </w:rPr>
              <w:t>Prevesti tekst na hrvatski jezik</w:t>
            </w:r>
          </w:p>
          <w:p w:rsidR="00853790" w:rsidRDefault="00853790" w:rsidP="00853790">
            <w:pPr>
              <w:pStyle w:val="Odlomakpopisa"/>
              <w:numPr>
                <w:ilvl w:val="0"/>
                <w:numId w:val="2"/>
              </w:numPr>
              <w:rPr>
                <w:sz w:val="24"/>
                <w:szCs w:val="24"/>
              </w:rPr>
            </w:pPr>
            <w:r>
              <w:rPr>
                <w:sz w:val="24"/>
                <w:szCs w:val="24"/>
              </w:rPr>
              <w:t>Odabrati 5 gore navedenih riječi i osmisliti 5 jednostavnih rečenica koje će uključivati odabrane riječi)</w:t>
            </w:r>
          </w:p>
          <w:p w:rsidR="00853790" w:rsidRPr="00DB71C5" w:rsidRDefault="00853790" w:rsidP="00853790">
            <w:pPr>
              <w:pStyle w:val="Odlomakpopisa"/>
              <w:rPr>
                <w:sz w:val="24"/>
                <w:szCs w:val="24"/>
              </w:rPr>
            </w:pPr>
          </w:p>
          <w:p w:rsidR="00853790" w:rsidRDefault="00853790" w:rsidP="00A914D4"/>
        </w:tc>
      </w:tr>
      <w:tr w:rsidR="00853790" w:rsidRPr="00583276" w:rsidTr="00853790">
        <w:tc>
          <w:tcPr>
            <w:tcW w:w="10915" w:type="dxa"/>
            <w:tcBorders>
              <w:bottom w:val="single" w:sz="4" w:space="0" w:color="auto"/>
            </w:tcBorders>
            <w:shd w:val="clear" w:color="auto" w:fill="DDD9C3" w:themeFill="background2" w:themeFillShade="E6"/>
          </w:tcPr>
          <w:p w:rsidR="00853790" w:rsidRPr="004C1173" w:rsidRDefault="00853790" w:rsidP="00A914D4">
            <w:pPr>
              <w:rPr>
                <w:rFonts w:ascii="Arial" w:hAnsi="Arial" w:cs="Arial"/>
                <w:b/>
                <w:i/>
                <w:color w:val="222222"/>
                <w:shd w:val="clear" w:color="auto" w:fill="FFFFFF"/>
              </w:rPr>
            </w:pPr>
            <w:r w:rsidRPr="00EC1B19">
              <w:rPr>
                <w:rFonts w:ascii="Arial" w:hAnsi="Arial" w:cs="Arial"/>
                <w:b/>
                <w:i/>
                <w:color w:val="222222"/>
                <w:shd w:val="clear" w:color="auto" w:fill="FFFFFF"/>
              </w:rPr>
              <w:lastRenderedPageBreak/>
              <w:t>Informatika – izborni – Silvana Smoljan</w:t>
            </w:r>
          </w:p>
        </w:tc>
      </w:tr>
      <w:tr w:rsidR="00853790" w:rsidRPr="00583276" w:rsidTr="00A914D4">
        <w:tc>
          <w:tcPr>
            <w:tcW w:w="10915" w:type="dxa"/>
            <w:tcBorders>
              <w:bottom w:val="single" w:sz="4" w:space="0" w:color="auto"/>
            </w:tcBorders>
          </w:tcPr>
          <w:p w:rsidR="00853790" w:rsidRDefault="00853790" w:rsidP="00A914D4">
            <w:pPr>
              <w:rPr>
                <w:rFonts w:ascii="Arial" w:hAnsi="Arial" w:cs="Arial"/>
                <w:color w:val="222222"/>
                <w:shd w:val="clear" w:color="auto" w:fill="FFFFFF"/>
              </w:rPr>
            </w:pPr>
            <w:r>
              <w:rPr>
                <w:rFonts w:ascii="Arial" w:hAnsi="Arial" w:cs="Arial"/>
                <w:color w:val="222222"/>
                <w:shd w:val="clear" w:color="auto" w:fill="FFFFFF"/>
              </w:rPr>
              <w:t>Zadatak : Napraviti kviz znanja u MS PowerPoint 2007 na temu Baze podataka 12 pitanja ili napraviti neprekinutu prezentaciju (min. 20 slajdova) ili odabrati temu po želji kviz (min. 16 pitanja). Prezentaciju (ili radove koje smo dogovorili na prethodnom satu) poslati na mail osscerin@gmail.com.</w:t>
            </w:r>
          </w:p>
          <w:p w:rsidR="00853790" w:rsidRDefault="00853790" w:rsidP="00A914D4"/>
        </w:tc>
      </w:tr>
    </w:tbl>
    <w:p w:rsidR="00C43F60" w:rsidRDefault="00461C86"/>
    <w:sectPr w:rsidR="00C43F60" w:rsidSect="00D06A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loSKTheSansExtraBold-Bold">
    <w:altName w:val="Arial Unicode MS"/>
    <w:panose1 w:val="00000000000000000000"/>
    <w:charset w:val="80"/>
    <w:family w:val="auto"/>
    <w:notTrueType/>
    <w:pitch w:val="default"/>
    <w:sig w:usb0="00000001" w:usb1="08070000" w:usb2="00000010" w:usb3="00000000" w:csb0="00020000" w:csb1="00000000"/>
  </w:font>
  <w:font w:name="SloSKTheSerifExtraBold">
    <w:panose1 w:val="00000000000000000000"/>
    <w:charset w:val="EE"/>
    <w:family w:val="auto"/>
    <w:notTrueType/>
    <w:pitch w:val="default"/>
    <w:sig w:usb0="00000005" w:usb1="00000000" w:usb2="00000000" w:usb3="00000000" w:csb0="00000002" w:csb1="00000000"/>
  </w:font>
  <w:font w:name="SloSKTheSansSemiBold">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loSKTheSansSem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6FF2"/>
    <w:multiLevelType w:val="hybridMultilevel"/>
    <w:tmpl w:val="088E9E3E"/>
    <w:lvl w:ilvl="0" w:tplc="3FA2A484">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6777E87"/>
    <w:multiLevelType w:val="hybridMultilevel"/>
    <w:tmpl w:val="299CC78A"/>
    <w:lvl w:ilvl="0" w:tplc="853E198A">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rsids>
    <w:rsidRoot w:val="00853790"/>
    <w:rsid w:val="000E733F"/>
    <w:rsid w:val="00461C86"/>
    <w:rsid w:val="00853790"/>
    <w:rsid w:val="00B80FA5"/>
    <w:rsid w:val="00BD51A8"/>
    <w:rsid w:val="00BD740B"/>
    <w:rsid w:val="00D06A36"/>
    <w:rsid w:val="00D445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6" type="connector" idref="#Ravni poveznik sa strelicom 9"/>
        <o:r id="V:Rule7" type="connector" idref="#Ravni poveznik sa strelicom 7"/>
        <o:r id="V:Rule8" type="connector" idref="#Ravni poveznik sa strelicom 8"/>
        <o:r id="V:Rule9" type="connector" idref="#Ravni poveznik sa strelicom 6"/>
        <o:r id="V:Rule10" type="connector" idref="#Ravni poveznik sa strelicom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9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85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853790"/>
    <w:rPr>
      <w:color w:val="0000FF" w:themeColor="hyperlink"/>
      <w:u w:val="single"/>
    </w:rPr>
  </w:style>
  <w:style w:type="paragraph" w:styleId="Odlomakpopisa">
    <w:name w:val="List Paragraph"/>
    <w:basedOn w:val="Normal"/>
    <w:uiPriority w:val="34"/>
    <w:qFormat/>
    <w:rsid w:val="00853790"/>
    <w:pPr>
      <w:ind w:left="720"/>
      <w:contextualSpacing/>
    </w:pPr>
  </w:style>
  <w:style w:type="paragraph" w:styleId="Tekstbalonia">
    <w:name w:val="Balloon Text"/>
    <w:basedOn w:val="Normal"/>
    <w:link w:val="TekstbaloniaChar"/>
    <w:uiPriority w:val="99"/>
    <w:semiHidden/>
    <w:unhideWhenUsed/>
    <w:rsid w:val="00D445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44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zica.coric@oscerin.com" TargetMode="External"/><Relationship Id="rId11" Type="http://schemas.openxmlformats.org/officeDocument/2006/relationships/theme" Target="theme/theme1.xml"/><Relationship Id="rId5" Type="http://schemas.openxmlformats.org/officeDocument/2006/relationships/hyperlink" Target="mailto:andrijanaim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gdalena.kvesic@oscerin.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2020-03-17T10:16:00Z</dcterms:created>
  <dcterms:modified xsi:type="dcterms:W3CDTF">2020-03-17T10:16:00Z</dcterms:modified>
</cp:coreProperties>
</file>