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FC" w:rsidRDefault="00561DFC">
      <w:r>
        <w:t>Vjeronauk,</w:t>
      </w:r>
      <w:r w:rsidR="002D6922">
        <w:t xml:space="preserve"> 7</w:t>
      </w:r>
      <w:r>
        <w:t>. Razred</w:t>
      </w:r>
    </w:p>
    <w:p w:rsidR="00561DFC" w:rsidRDefault="00561DFC">
      <w:r>
        <w:t>28.4.2020.</w:t>
      </w:r>
    </w:p>
    <w:p w:rsidR="00C43F60" w:rsidRDefault="002D6922" w:rsidP="002D6922">
      <w:r w:rsidRPr="002D6922">
        <w:t>Za sedmi jedna a.  Uz ovu video lekciju  neka ponove sva otajstva Gospine krunice! I još jednu molitvu neka je nauče, a to je KRALJICE NEBA RADUJ SE!</w:t>
      </w:r>
    </w:p>
    <w:sectPr w:rsidR="00C43F60" w:rsidSect="0024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561DFC"/>
    <w:rsid w:val="00245F54"/>
    <w:rsid w:val="002D6922"/>
    <w:rsid w:val="00561DFC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2020-04-28T11:18:00Z</dcterms:created>
  <dcterms:modified xsi:type="dcterms:W3CDTF">2020-04-28T11:18:00Z</dcterms:modified>
</cp:coreProperties>
</file>