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54356">
      <w:r>
        <w:t xml:space="preserve">Informatika – </w:t>
      </w:r>
      <w:proofErr w:type="spellStart"/>
      <w:r>
        <w:t>izb</w:t>
      </w:r>
      <w:proofErr w:type="spellEnd"/>
      <w:r w:rsidR="00497E65">
        <w:t xml:space="preserve"> 8. razred</w:t>
      </w:r>
    </w:p>
    <w:p w:rsidR="00054356" w:rsidRDefault="00E31982">
      <w:r>
        <w:t>27</w:t>
      </w:r>
      <w:r w:rsidR="00054356">
        <w:t>.-</w:t>
      </w:r>
      <w:r>
        <w:t>28</w:t>
      </w:r>
      <w:r w:rsidR="00DC22F0">
        <w:t>.4</w:t>
      </w:r>
      <w:r w:rsidR="00054356">
        <w:t>.2020. (ponedjeljak i utorak)</w:t>
      </w:r>
    </w:p>
    <w:p w:rsidR="00054356" w:rsidRDefault="00054356"/>
    <w:p w:rsidR="00054356" w:rsidRDefault="00054356">
      <w:r>
        <w:t>Nastavna cjelina: Internet</w:t>
      </w:r>
    </w:p>
    <w:p w:rsidR="00054356" w:rsidRDefault="00054356">
      <w:r>
        <w:t xml:space="preserve">Nastavna jedinica: </w:t>
      </w:r>
      <w:r w:rsidR="00E31982">
        <w:t>Davatelj usluga na internetu</w:t>
      </w:r>
      <w:r w:rsidR="00360BCC">
        <w:t>(</w:t>
      </w:r>
      <w:r w:rsidR="00360BCC">
        <w:rPr>
          <w:rFonts w:cstheme="minorHAnsi"/>
        </w:rPr>
        <w:t>U knjizi na stranici 1</w:t>
      </w:r>
      <w:r w:rsidR="00E31982">
        <w:rPr>
          <w:rFonts w:cstheme="minorHAnsi"/>
        </w:rPr>
        <w:t>16</w:t>
      </w:r>
      <w:r w:rsidR="00360BCC">
        <w:rPr>
          <w:rFonts w:cstheme="minorHAnsi"/>
        </w:rPr>
        <w:t xml:space="preserve"> do 11</w:t>
      </w:r>
      <w:r w:rsidR="00E31982">
        <w:rPr>
          <w:rFonts w:cstheme="minorHAnsi"/>
        </w:rPr>
        <w:t>8</w:t>
      </w:r>
      <w:r w:rsidR="00360BCC">
        <w:rPr>
          <w:rFonts w:cstheme="minorHAnsi"/>
        </w:rPr>
        <w:t>)</w:t>
      </w:r>
    </w:p>
    <w:p w:rsidR="00054356" w:rsidRDefault="00054356">
      <w:r>
        <w:t>Vrsta sata: Obrada novoga gradiva</w:t>
      </w:r>
    </w:p>
    <w:p w:rsidR="00E31982" w:rsidRDefault="00E31982"/>
    <w:p w:rsidR="00E31982" w:rsidRDefault="00E31982" w:rsidP="00E31982">
      <w:pPr>
        <w:jc w:val="center"/>
      </w:pPr>
      <w:r>
        <w:t>Davatelj usluga na internetu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 xml:space="preserve">Tvrtke koje se bave uslugom davanja pristupa internetu nazivamo davateljima usluga na internetu </w:t>
      </w:r>
      <w:r w:rsidRPr="00E31982">
        <w:rPr>
          <w:b/>
          <w:bCs/>
        </w:rPr>
        <w:t>(</w:t>
      </w:r>
      <w:r w:rsidRPr="00E31982">
        <w:rPr>
          <w:b/>
          <w:bCs/>
          <w:i/>
          <w:iCs/>
        </w:rPr>
        <w:t xml:space="preserve">Internet Service </w:t>
      </w:r>
      <w:proofErr w:type="spellStart"/>
      <w:r w:rsidRPr="00E31982">
        <w:rPr>
          <w:b/>
          <w:bCs/>
          <w:i/>
          <w:iCs/>
        </w:rPr>
        <w:t>Provider</w:t>
      </w:r>
      <w:proofErr w:type="spellEnd"/>
      <w:r w:rsidRPr="00E31982">
        <w:rPr>
          <w:b/>
          <w:bCs/>
          <w:i/>
          <w:iCs/>
        </w:rPr>
        <w:t xml:space="preserve"> – ISP.)</w:t>
      </w:r>
    </w:p>
    <w:p w:rsidR="00000000" w:rsidRDefault="00C403E9" w:rsidP="00E31982">
      <w:pPr>
        <w:numPr>
          <w:ilvl w:val="0"/>
          <w:numId w:val="3"/>
        </w:numPr>
        <w:jc w:val="both"/>
      </w:pPr>
      <w:r w:rsidRPr="00E31982">
        <w:t xml:space="preserve">U RH </w:t>
      </w:r>
      <w:r w:rsidRPr="00E31982">
        <w:t>postoji više ISP-</w:t>
      </w:r>
      <w:proofErr w:type="spellStart"/>
      <w:r w:rsidRPr="00E31982">
        <w:t>ova</w:t>
      </w:r>
      <w:r w:rsidR="00E31982">
        <w:t>.</w:t>
      </w:r>
      <w:r w:rsidRPr="00E31982">
        <w:t>Najpoznatiji</w:t>
      </w:r>
      <w:proofErr w:type="spellEnd"/>
      <w:r w:rsidRPr="00E31982">
        <w:t xml:space="preserve"> su </w:t>
      </w:r>
      <w:proofErr w:type="spellStart"/>
      <w:r w:rsidRPr="00E31982">
        <w:t>Carnet</w:t>
      </w:r>
      <w:proofErr w:type="spellEnd"/>
      <w:r w:rsidRPr="00E31982">
        <w:t>, Vip i T-</w:t>
      </w:r>
      <w:proofErr w:type="spellStart"/>
      <w:r w:rsidRPr="00E31982">
        <w:t>Com</w:t>
      </w:r>
      <w:proofErr w:type="spellEnd"/>
      <w:r w:rsidRPr="00E31982">
        <w:t xml:space="preserve"> </w:t>
      </w:r>
    </w:p>
    <w:p w:rsidR="00E31982" w:rsidRPr="00E31982" w:rsidRDefault="00E31982" w:rsidP="00E31982">
      <w:pPr>
        <w:numPr>
          <w:ilvl w:val="0"/>
          <w:numId w:val="3"/>
        </w:numPr>
        <w:jc w:val="both"/>
      </w:pPr>
      <w:r>
        <w:t xml:space="preserve">U BiH najpoznatiji HT </w:t>
      </w:r>
      <w:proofErr w:type="spellStart"/>
      <w:r>
        <w:t>Eronet</w:t>
      </w:r>
      <w:proofErr w:type="spellEnd"/>
      <w:r>
        <w:t xml:space="preserve">, </w:t>
      </w:r>
      <w:proofErr w:type="spellStart"/>
      <w:r>
        <w:t>Telemach</w:t>
      </w:r>
      <w:proofErr w:type="spellEnd"/>
      <w:r>
        <w:t>, BH Telekom, Mobis…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>Da bismo se mogli spojiti na internet potreban nam je i korisnički račun koji otvaramo kod nekog ISP-a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>Korisnički račun sadrži:</w:t>
      </w:r>
    </w:p>
    <w:p w:rsidR="00000000" w:rsidRPr="00E31982" w:rsidRDefault="00C403E9" w:rsidP="00C403E9">
      <w:pPr>
        <w:numPr>
          <w:ilvl w:val="1"/>
          <w:numId w:val="9"/>
        </w:numPr>
        <w:jc w:val="both"/>
      </w:pPr>
      <w:r w:rsidRPr="00E31982">
        <w:t>korisničko ime</w:t>
      </w:r>
    </w:p>
    <w:p w:rsidR="00000000" w:rsidRPr="00E31982" w:rsidRDefault="00C403E9" w:rsidP="00C403E9">
      <w:pPr>
        <w:numPr>
          <w:ilvl w:val="1"/>
          <w:numId w:val="9"/>
        </w:numPr>
        <w:jc w:val="both"/>
      </w:pPr>
      <w:r w:rsidRPr="00E31982">
        <w:t xml:space="preserve">zaporku (lozinku, šifru, </w:t>
      </w:r>
      <w:proofErr w:type="spellStart"/>
      <w:r w:rsidRPr="00E31982">
        <w:rPr>
          <w:i/>
          <w:iCs/>
        </w:rPr>
        <w:t>password</w:t>
      </w:r>
      <w:proofErr w:type="spellEnd"/>
      <w:r w:rsidRPr="00E31982">
        <w:t>)</w:t>
      </w:r>
    </w:p>
    <w:p w:rsidR="00000000" w:rsidRPr="00E31982" w:rsidRDefault="00C403E9" w:rsidP="00C403E9">
      <w:pPr>
        <w:numPr>
          <w:ilvl w:val="1"/>
          <w:numId w:val="9"/>
        </w:numPr>
        <w:jc w:val="both"/>
      </w:pPr>
      <w:r w:rsidRPr="00E31982">
        <w:t>e-mail adresu</w:t>
      </w:r>
    </w:p>
    <w:p w:rsidR="00000000" w:rsidRDefault="00C403E9" w:rsidP="00C403E9">
      <w:pPr>
        <w:numPr>
          <w:ilvl w:val="1"/>
          <w:numId w:val="9"/>
        </w:numPr>
        <w:jc w:val="both"/>
      </w:pPr>
      <w:r w:rsidRPr="00E31982">
        <w:t>često i prostor za udomljavanje osobnih web stranica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>Udomljavanje web stranica je smještanje web stranica na udaljeno računalo koje je dostupno 24 sata, 7 dana u tjednu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 xml:space="preserve"> Računala koja udomljuju web stranice nazivaju se </w:t>
      </w:r>
      <w:r w:rsidRPr="00E31982">
        <w:rPr>
          <w:b/>
          <w:bCs/>
        </w:rPr>
        <w:t>web poslužitelji</w:t>
      </w:r>
      <w:r w:rsidRPr="00E31982">
        <w:t xml:space="preserve"> ili </w:t>
      </w:r>
      <w:r w:rsidRPr="00E31982">
        <w:rPr>
          <w:b/>
          <w:bCs/>
        </w:rPr>
        <w:t>www poslužite</w:t>
      </w:r>
      <w:r w:rsidRPr="00E31982">
        <w:rPr>
          <w:b/>
          <w:bCs/>
        </w:rPr>
        <w:t>lji</w:t>
      </w:r>
      <w:r w:rsidRPr="00E31982">
        <w:t xml:space="preserve"> 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>Prilikom prijenosa web stranica služimo se ftp protokolom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 xml:space="preserve"> Kod udomljavanja web stranica kod svog </w:t>
      </w:r>
      <w:proofErr w:type="spellStart"/>
      <w:r w:rsidRPr="00E31982">
        <w:rPr>
          <w:i/>
          <w:iCs/>
        </w:rPr>
        <w:t>providera</w:t>
      </w:r>
      <w:proofErr w:type="spellEnd"/>
      <w:r w:rsidRPr="00E31982">
        <w:rPr>
          <w:i/>
          <w:iCs/>
        </w:rPr>
        <w:t xml:space="preserve"> </w:t>
      </w:r>
      <w:r w:rsidRPr="00E31982">
        <w:t>mi ustvari iznajmljujemo djelić njegovog diskovnog prostora</w:t>
      </w:r>
    </w:p>
    <w:p w:rsidR="00000000" w:rsidRPr="00E31982" w:rsidRDefault="00C403E9" w:rsidP="00E31982">
      <w:pPr>
        <w:numPr>
          <w:ilvl w:val="0"/>
          <w:numId w:val="3"/>
        </w:numPr>
        <w:jc w:val="both"/>
      </w:pPr>
      <w:r w:rsidRPr="00E31982">
        <w:t xml:space="preserve">Postoji i niz besplatnih primjera udomljavanja web stranica </w:t>
      </w:r>
    </w:p>
    <w:p w:rsidR="00E31982" w:rsidRDefault="00E31982" w:rsidP="00E31982">
      <w:pPr>
        <w:jc w:val="both"/>
      </w:pPr>
      <w:r w:rsidRPr="00E31982">
        <w:t xml:space="preserve">Primjeri besplatnog </w:t>
      </w:r>
      <w:proofErr w:type="spellStart"/>
      <w:r w:rsidRPr="00E31982">
        <w:t>hostinga</w:t>
      </w:r>
      <w:proofErr w:type="spellEnd"/>
      <w:r w:rsidRPr="00E31982">
        <w:t xml:space="preserve"> su:</w:t>
      </w:r>
    </w:p>
    <w:p w:rsidR="00000000" w:rsidRPr="00E31982" w:rsidRDefault="00C403E9" w:rsidP="00E31982">
      <w:pPr>
        <w:numPr>
          <w:ilvl w:val="0"/>
          <w:numId w:val="5"/>
        </w:numPr>
        <w:jc w:val="both"/>
      </w:pPr>
      <w:hyperlink r:id="rId5" w:history="1">
        <w:r w:rsidRPr="00E31982">
          <w:rPr>
            <w:rStyle w:val="Hiperveza"/>
          </w:rPr>
          <w:t>http://www.free-space.net/</w:t>
        </w:r>
      </w:hyperlink>
      <w:r w:rsidRPr="00E31982">
        <w:t xml:space="preserve"> </w:t>
      </w:r>
    </w:p>
    <w:p w:rsidR="00000000" w:rsidRPr="00E31982" w:rsidRDefault="00C403E9" w:rsidP="00E31982">
      <w:pPr>
        <w:numPr>
          <w:ilvl w:val="0"/>
          <w:numId w:val="5"/>
        </w:numPr>
        <w:jc w:val="both"/>
      </w:pPr>
      <w:hyperlink r:id="rId6" w:history="1">
        <w:r w:rsidRPr="00E31982">
          <w:rPr>
            <w:rStyle w:val="Hiperveza"/>
          </w:rPr>
          <w:t>http://www.x10hosting.com/</w:t>
        </w:r>
      </w:hyperlink>
      <w:r w:rsidRPr="00E31982">
        <w:t xml:space="preserve"> </w:t>
      </w:r>
    </w:p>
    <w:p w:rsidR="00000000" w:rsidRPr="00E31982" w:rsidRDefault="00C403E9" w:rsidP="00E31982">
      <w:pPr>
        <w:numPr>
          <w:ilvl w:val="0"/>
          <w:numId w:val="5"/>
        </w:numPr>
        <w:jc w:val="both"/>
      </w:pPr>
      <w:hyperlink r:id="rId7" w:history="1">
        <w:r w:rsidRPr="00E31982">
          <w:rPr>
            <w:rStyle w:val="Hiperveza"/>
          </w:rPr>
          <w:t>http://www.wix.com</w:t>
        </w:r>
      </w:hyperlink>
      <w:r w:rsidRPr="00E31982">
        <w:t xml:space="preserve"> (slika 5.33 ) koji je ujedno i </w:t>
      </w:r>
      <w:proofErr w:type="spellStart"/>
      <w:r w:rsidRPr="00E31982">
        <w:rPr>
          <w:i/>
          <w:iCs/>
        </w:rPr>
        <w:t>website</w:t>
      </w:r>
      <w:proofErr w:type="spellEnd"/>
      <w:r w:rsidRPr="00E31982">
        <w:rPr>
          <w:i/>
          <w:iCs/>
        </w:rPr>
        <w:t xml:space="preserve"> </w:t>
      </w:r>
      <w:proofErr w:type="spellStart"/>
      <w:r w:rsidRPr="00E31982">
        <w:rPr>
          <w:i/>
          <w:iCs/>
        </w:rPr>
        <w:t>bu</w:t>
      </w:r>
      <w:r w:rsidRPr="00E31982">
        <w:rPr>
          <w:i/>
          <w:iCs/>
        </w:rPr>
        <w:t>ilder</w:t>
      </w:r>
      <w:proofErr w:type="spellEnd"/>
      <w:r w:rsidRPr="00E31982">
        <w:rPr>
          <w:i/>
          <w:iCs/>
        </w:rPr>
        <w:t xml:space="preserve"> </w:t>
      </w:r>
      <w:r w:rsidRPr="00E31982">
        <w:t xml:space="preserve">što znači da našu web stranicu izrađujemo </w:t>
      </w:r>
      <w:proofErr w:type="spellStart"/>
      <w:r w:rsidRPr="00E31982">
        <w:t>online</w:t>
      </w:r>
      <w:proofErr w:type="spellEnd"/>
      <w:r w:rsidRPr="00E31982">
        <w:t xml:space="preserve"> i samo nas jedan klik dijeli od njene objave, jednom kad je završena.</w:t>
      </w:r>
    </w:p>
    <w:p w:rsidR="00E31982" w:rsidRDefault="00E31982" w:rsidP="00E31982">
      <w:pPr>
        <w:jc w:val="both"/>
      </w:pPr>
      <w:r w:rsidRPr="00E31982">
        <w:lastRenderedPageBreak/>
        <w:drawing>
          <wp:inline distT="0" distB="0" distL="0" distR="0">
            <wp:extent cx="2754069" cy="1489966"/>
            <wp:effectExtent l="133350" t="38100" r="65331" b="72134"/>
            <wp:docPr id="1" name="Slika 1" descr="free_space.net1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5" descr="free_space.net1.ti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4069" cy="148996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E31982">
        <w:drawing>
          <wp:inline distT="0" distB="0" distL="0" distR="0">
            <wp:extent cx="2695575" cy="914400"/>
            <wp:effectExtent l="19050" t="0" r="9525" b="0"/>
            <wp:docPr id="2" name="Slika 2" descr="free_space.net2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" name="Slika 1" descr="free_space.net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1982" w:rsidRDefault="00E31982" w:rsidP="00E31982">
      <w:pPr>
        <w:jc w:val="both"/>
      </w:pPr>
      <w:r w:rsidRPr="00E31982">
        <w:drawing>
          <wp:inline distT="0" distB="0" distL="0" distR="0">
            <wp:extent cx="5356412" cy="479612"/>
            <wp:effectExtent l="0" t="0" r="0" b="0"/>
            <wp:docPr id="3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20000" cy="1143000"/>
                      <a:chOff x="457200" y="447254"/>
                      <a:chExt cx="7620000" cy="1143000"/>
                    </a:xfrm>
                  </a:grpSpPr>
                  <a:sp>
                    <a:nvSpPr>
                      <a:cNvPr id="2" name="Naslov 1"/>
                      <a:cNvSpPr>
                        <a:spLocks noGrp="1"/>
                      </a:cNvSpPr>
                    </a:nvSpPr>
                    <a:spPr>
                      <a:xfrm>
                        <a:off x="457200" y="447254"/>
                        <a:ext cx="76200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l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600" kern="1200" cap="none" spc="-100" baseline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hr-HR" dirty="0" smtClean="0"/>
                            <a:t>Opasnost kod besplatnih udomitelja web stranica</a:t>
                          </a:r>
                          <a:endParaRPr lang="hr-HR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E31982" w:rsidRPr="00E31982" w:rsidRDefault="00E31982" w:rsidP="00C403E9">
      <w:pPr>
        <w:pStyle w:val="Odlomakpopisa"/>
        <w:numPr>
          <w:ilvl w:val="0"/>
          <w:numId w:val="8"/>
        </w:numPr>
        <w:jc w:val="both"/>
      </w:pPr>
      <w:r w:rsidRPr="00E31982">
        <w:t xml:space="preserve">mogu prestati biti besplatni </w:t>
      </w:r>
    </w:p>
    <w:p w:rsidR="00E31982" w:rsidRPr="00E31982" w:rsidRDefault="00E31982" w:rsidP="00C403E9">
      <w:pPr>
        <w:pStyle w:val="Odlomakpopisa"/>
        <w:numPr>
          <w:ilvl w:val="0"/>
          <w:numId w:val="8"/>
        </w:numPr>
        <w:jc w:val="both"/>
      </w:pPr>
      <w:r w:rsidRPr="00E31982">
        <w:t xml:space="preserve">mogu jednostavno prestati nuditi uslugu udomljavanja web stranica </w:t>
      </w:r>
      <w:proofErr w:type="spellStart"/>
      <w:r w:rsidRPr="00E31982">
        <w:t>tj</w:t>
      </w:r>
      <w:proofErr w:type="spellEnd"/>
      <w:r w:rsidRPr="00E31982">
        <w:t>. „nestati“ s interneta</w:t>
      </w:r>
    </w:p>
    <w:p w:rsidR="00C403E9" w:rsidRDefault="00C403E9" w:rsidP="00E31982">
      <w:pPr>
        <w:jc w:val="both"/>
      </w:pPr>
    </w:p>
    <w:p w:rsidR="00E31982" w:rsidRDefault="00E31982" w:rsidP="00E31982">
      <w:pPr>
        <w:jc w:val="both"/>
      </w:pPr>
      <w:r>
        <w:t>plan ploče:</w:t>
      </w:r>
    </w:p>
    <w:p w:rsidR="00E31982" w:rsidRPr="00E31982" w:rsidRDefault="00E31982" w:rsidP="00E31982">
      <w:pPr>
        <w:jc w:val="center"/>
        <w:rPr>
          <w:b/>
        </w:rPr>
      </w:pPr>
      <w:r w:rsidRPr="00E31982">
        <w:rPr>
          <w:b/>
        </w:rPr>
        <w:t>Davatelj usluga na internetu</w:t>
      </w:r>
    </w:p>
    <w:p w:rsidR="00000000" w:rsidRPr="00E31982" w:rsidRDefault="00C403E9" w:rsidP="00E31982">
      <w:pPr>
        <w:numPr>
          <w:ilvl w:val="0"/>
          <w:numId w:val="6"/>
        </w:numPr>
        <w:jc w:val="both"/>
      </w:pPr>
      <w:r w:rsidRPr="00E31982">
        <w:rPr>
          <w:b/>
          <w:bCs/>
        </w:rPr>
        <w:t>ISP (</w:t>
      </w:r>
      <w:r w:rsidRPr="00E31982">
        <w:rPr>
          <w:b/>
          <w:bCs/>
          <w:i/>
          <w:iCs/>
        </w:rPr>
        <w:t xml:space="preserve">Internet Service </w:t>
      </w:r>
      <w:proofErr w:type="spellStart"/>
      <w:r w:rsidRPr="00E31982">
        <w:rPr>
          <w:b/>
          <w:bCs/>
          <w:i/>
          <w:iCs/>
        </w:rPr>
        <w:t>provider</w:t>
      </w:r>
      <w:proofErr w:type="spellEnd"/>
      <w:r w:rsidRPr="00E31982">
        <w:rPr>
          <w:b/>
          <w:bCs/>
          <w:i/>
          <w:iCs/>
        </w:rPr>
        <w:t>)</w:t>
      </w:r>
      <w:r w:rsidRPr="00E31982">
        <w:rPr>
          <w:i/>
          <w:iCs/>
        </w:rPr>
        <w:t xml:space="preserve"> </w:t>
      </w:r>
      <w:r w:rsidRPr="00E31982">
        <w:t>– tvrtke koje se bave uslugom davanja pristupa internetu. Nazivamo ih davateljima usluga na internetu</w:t>
      </w:r>
    </w:p>
    <w:p w:rsidR="00000000" w:rsidRPr="00E31982" w:rsidRDefault="00C403E9" w:rsidP="00E31982">
      <w:pPr>
        <w:numPr>
          <w:ilvl w:val="0"/>
          <w:numId w:val="6"/>
        </w:numPr>
        <w:jc w:val="both"/>
      </w:pPr>
      <w:r w:rsidRPr="00E31982">
        <w:rPr>
          <w:b/>
          <w:bCs/>
        </w:rPr>
        <w:t>Pristup internetu</w:t>
      </w:r>
      <w:r w:rsidRPr="00E31982">
        <w:t xml:space="preserve"> – otvaranje korisničkog računa kod nekog ISP-a</w:t>
      </w:r>
    </w:p>
    <w:p w:rsidR="00000000" w:rsidRPr="00E31982" w:rsidRDefault="00C403E9" w:rsidP="00E31982">
      <w:pPr>
        <w:numPr>
          <w:ilvl w:val="0"/>
          <w:numId w:val="6"/>
        </w:numPr>
        <w:jc w:val="both"/>
      </w:pPr>
      <w:r w:rsidRPr="00E31982">
        <w:rPr>
          <w:b/>
          <w:bCs/>
        </w:rPr>
        <w:t>Udomljavanje web stranica</w:t>
      </w:r>
      <w:r w:rsidRPr="00E31982">
        <w:t xml:space="preserve"> - smještanje web stranica na web p</w:t>
      </w:r>
      <w:r w:rsidRPr="00E31982">
        <w:t>oslužitelj</w:t>
      </w:r>
    </w:p>
    <w:p w:rsidR="00E31982" w:rsidRDefault="00E31982" w:rsidP="00E31982">
      <w:pPr>
        <w:jc w:val="both"/>
      </w:pPr>
    </w:p>
    <w:p w:rsidR="00E31982" w:rsidRDefault="00E31982" w:rsidP="00E31982">
      <w:pPr>
        <w:jc w:val="both"/>
      </w:pPr>
      <w:r>
        <w:t>Odgovoriti na pitanja:</w:t>
      </w:r>
    </w:p>
    <w:p w:rsidR="00000000" w:rsidRPr="00E31982" w:rsidRDefault="00C403E9" w:rsidP="00E31982">
      <w:pPr>
        <w:numPr>
          <w:ilvl w:val="0"/>
          <w:numId w:val="7"/>
        </w:numPr>
        <w:jc w:val="both"/>
      </w:pPr>
      <w:r w:rsidRPr="00E31982">
        <w:t>Tko su to davatelji usluga na internetu?</w:t>
      </w:r>
    </w:p>
    <w:p w:rsidR="00000000" w:rsidRPr="00E31982" w:rsidRDefault="00C403E9" w:rsidP="00E31982">
      <w:pPr>
        <w:numPr>
          <w:ilvl w:val="0"/>
          <w:numId w:val="7"/>
        </w:numPr>
        <w:jc w:val="both"/>
      </w:pPr>
      <w:r w:rsidRPr="00E31982">
        <w:t>Kako glasi engleska inačica naziva davatelji usluga na internetu?</w:t>
      </w:r>
    </w:p>
    <w:p w:rsidR="00000000" w:rsidRPr="00E31982" w:rsidRDefault="00C403E9" w:rsidP="00E31982">
      <w:pPr>
        <w:numPr>
          <w:ilvl w:val="0"/>
          <w:numId w:val="7"/>
        </w:numPr>
        <w:jc w:val="both"/>
      </w:pPr>
      <w:r w:rsidRPr="00E31982">
        <w:t>Što sve obično sadrži korisnički račun?</w:t>
      </w:r>
    </w:p>
    <w:p w:rsidR="00000000" w:rsidRDefault="00C403E9" w:rsidP="00E31982">
      <w:pPr>
        <w:numPr>
          <w:ilvl w:val="0"/>
          <w:numId w:val="7"/>
        </w:numPr>
        <w:jc w:val="both"/>
      </w:pPr>
      <w:r w:rsidRPr="00E31982">
        <w:t>Što znači udomljavanje web stranica?</w:t>
      </w:r>
    </w:p>
    <w:p w:rsidR="00C403E9" w:rsidRPr="00E31982" w:rsidRDefault="00C403E9" w:rsidP="00C403E9">
      <w:pPr>
        <w:ind w:left="720"/>
        <w:jc w:val="both"/>
      </w:pPr>
    </w:p>
    <w:p w:rsidR="00054356" w:rsidRDefault="00C26969" w:rsidP="00C26969">
      <w:pPr>
        <w:jc w:val="both"/>
      </w:pPr>
      <w:r>
        <w:t>V</w:t>
      </w:r>
      <w:r w:rsidR="00054356">
        <w:t xml:space="preserve">ježba: </w:t>
      </w:r>
      <w:r w:rsidR="00C403E9">
        <w:t xml:space="preserve">Za ocjenu </w:t>
      </w:r>
      <w:r w:rsidR="00054356">
        <w:t>napraviti svoju prez</w:t>
      </w:r>
      <w:r w:rsidR="00721220">
        <w:t>entaciju</w:t>
      </w:r>
      <w:r>
        <w:t xml:space="preserve"> </w:t>
      </w:r>
      <w:r w:rsidR="00C403E9">
        <w:t xml:space="preserve">do sada naučenog iz oblasti interneta </w:t>
      </w:r>
      <w:r>
        <w:t>koristeći knjigu (od str.100 do 155)</w:t>
      </w:r>
      <w:r w:rsidR="00C403E9">
        <w:t>, lekcije</w:t>
      </w:r>
      <w:r>
        <w:t xml:space="preserve"> i prezentacije u privitku</w:t>
      </w:r>
      <w:r w:rsidR="00054356">
        <w:t xml:space="preserve">. Poslati na mail </w:t>
      </w:r>
      <w:hyperlink r:id="rId10" w:history="1">
        <w:r w:rsidR="00054356" w:rsidRPr="000460CA">
          <w:rPr>
            <w:rStyle w:val="Hiperveza"/>
          </w:rPr>
          <w:t>osscerin@gmail.com</w:t>
        </w:r>
      </w:hyperlink>
      <w:r>
        <w:t>.</w:t>
      </w:r>
    </w:p>
    <w:p w:rsidR="00054356" w:rsidRDefault="00054356" w:rsidP="00C26969">
      <w:pPr>
        <w:jc w:val="both"/>
      </w:pPr>
    </w:p>
    <w:sectPr w:rsidR="00054356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F"/>
    <w:multiLevelType w:val="hybridMultilevel"/>
    <w:tmpl w:val="F14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5E0FA1"/>
    <w:multiLevelType w:val="hybridMultilevel"/>
    <w:tmpl w:val="9CF02E9C"/>
    <w:lvl w:ilvl="0" w:tplc="6C0ED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8B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6D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4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6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6B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68CC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E54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A7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5F2710"/>
    <w:multiLevelType w:val="hybridMultilevel"/>
    <w:tmpl w:val="896C7B0E"/>
    <w:lvl w:ilvl="0" w:tplc="66F6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0245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28E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F031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65C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9EBC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ECE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8291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AD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27B43"/>
    <w:multiLevelType w:val="hybridMultilevel"/>
    <w:tmpl w:val="04AA65FC"/>
    <w:lvl w:ilvl="0" w:tplc="0FE8B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423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08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EB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C4A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A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E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0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A1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96C2327"/>
    <w:multiLevelType w:val="hybridMultilevel"/>
    <w:tmpl w:val="D2CA12BA"/>
    <w:lvl w:ilvl="0" w:tplc="E5B8510C">
      <w:start w:val="27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4081502E"/>
    <w:multiLevelType w:val="hybridMultilevel"/>
    <w:tmpl w:val="5A700296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849271E"/>
    <w:multiLevelType w:val="hybridMultilevel"/>
    <w:tmpl w:val="E9F879BE"/>
    <w:lvl w:ilvl="0" w:tplc="FE62A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761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8A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02B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642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A9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B47A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C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A837A7"/>
    <w:multiLevelType w:val="hybridMultilevel"/>
    <w:tmpl w:val="6C08E0D8"/>
    <w:lvl w:ilvl="0" w:tplc="3F12E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AA3692">
      <w:start w:val="160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E61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48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562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BA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D664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DA7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C42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360BCC"/>
    <w:rsid w:val="00497E65"/>
    <w:rsid w:val="005C76E0"/>
    <w:rsid w:val="0064695F"/>
    <w:rsid w:val="00683570"/>
    <w:rsid w:val="00721220"/>
    <w:rsid w:val="008072F3"/>
    <w:rsid w:val="00840700"/>
    <w:rsid w:val="009E54A0"/>
    <w:rsid w:val="00B80FA5"/>
    <w:rsid w:val="00BD51A8"/>
    <w:rsid w:val="00C26969"/>
    <w:rsid w:val="00C403E9"/>
    <w:rsid w:val="00DC22F0"/>
    <w:rsid w:val="00E31982"/>
    <w:rsid w:val="00F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3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1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5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7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9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7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6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2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30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4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094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0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49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104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62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89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30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60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59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489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70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1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009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ettings" Target="settings.xml"/><Relationship Id="rId7" Type="http://schemas.openxmlformats.org/officeDocument/2006/relationships/hyperlink" Target="http://www.wix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10hosting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ree-space.net/" TargetMode="External"/><Relationship Id="rId10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2020-04-26T21:58:00Z</dcterms:created>
  <dcterms:modified xsi:type="dcterms:W3CDTF">2020-04-26T21:58:00Z</dcterms:modified>
</cp:coreProperties>
</file>