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13" w:rsidRDefault="0052350B">
      <w:r>
        <w:t>Povijest 9</w:t>
      </w:r>
    </w:p>
    <w:p w:rsidR="0052350B" w:rsidRDefault="0052350B">
      <w:r>
        <w:t>Nastavna tema:Drugi svjetski rat</w:t>
      </w:r>
    </w:p>
    <w:p w:rsidR="0052350B" w:rsidRDefault="0052350B">
      <w:r>
        <w:t>Vrsta sata:Ponavljanja</w:t>
      </w:r>
    </w:p>
    <w:p w:rsidR="0052350B" w:rsidRDefault="0052350B">
      <w:r>
        <w:t>Učenje kroz igru.</w:t>
      </w:r>
    </w:p>
    <w:p w:rsidR="00CD38A7" w:rsidRDefault="00CD38A7">
      <w:r>
        <w:t>Zadatak za učenike!</w:t>
      </w:r>
    </w:p>
    <w:p w:rsidR="00CD38A7" w:rsidRDefault="00CD38A7">
      <w:r>
        <w:t>Odigrati kviz „Drugi svjetski rat“</w:t>
      </w:r>
    </w:p>
    <w:p w:rsidR="0052350B" w:rsidRDefault="00CD38A7">
      <w:r>
        <w:t xml:space="preserve">Kviz o Drugome svjetskom ratu nalazi se na radovima učenika </w:t>
      </w:r>
      <w:proofErr w:type="spellStart"/>
      <w:r>
        <w:t>online</w:t>
      </w:r>
      <w:proofErr w:type="spellEnd"/>
      <w:r>
        <w:t xml:space="preserve"> nastave. </w:t>
      </w:r>
    </w:p>
    <w:sectPr w:rsidR="0052350B" w:rsidSect="00E5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2350B"/>
    <w:rsid w:val="0052350B"/>
    <w:rsid w:val="00CD38A7"/>
    <w:rsid w:val="00E5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2020-04-06T17:47:00Z</dcterms:created>
  <dcterms:modified xsi:type="dcterms:W3CDTF">2020-04-06T18:07:00Z</dcterms:modified>
</cp:coreProperties>
</file>