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19" w:rsidRDefault="00611F22">
      <w:r>
        <w:t>Povijest VI</w:t>
      </w:r>
    </w:p>
    <w:p w:rsidR="00611F22" w:rsidRDefault="00611F22">
      <w:r>
        <w:t>Nastavna tema:Kršćanstvo –nova svjetska sila</w:t>
      </w:r>
    </w:p>
    <w:p w:rsidR="00611F22" w:rsidRDefault="00611F22">
      <w:r>
        <w:t>Nastavna jedinica:Poče</w:t>
      </w:r>
      <w:r w:rsidR="000964AA">
        <w:t>t</w:t>
      </w:r>
      <w:r>
        <w:t>ci i širenje kršćanstva</w:t>
      </w:r>
    </w:p>
    <w:p w:rsidR="00611F22" w:rsidRDefault="00611F22">
      <w:r>
        <w:t>Tip sata:obrada novog gradiva</w:t>
      </w:r>
    </w:p>
    <w:p w:rsidR="000964AA" w:rsidRDefault="000964AA">
      <w:r>
        <w:t xml:space="preserve">Zadatak za rad </w:t>
      </w:r>
    </w:p>
    <w:p w:rsidR="00611F22" w:rsidRDefault="00611F22">
      <w:r>
        <w:t>Poslušati film u prilogu na temu današnje nastavne jedinice.</w:t>
      </w:r>
    </w:p>
    <w:p w:rsidR="00611F22" w:rsidRDefault="00611F22">
      <w:r>
        <w:t xml:space="preserve">Ako niste u mogućnosti pratiti video pročitajte i proučite tekst u </w:t>
      </w:r>
      <w:r w:rsidR="000964AA">
        <w:t xml:space="preserve">udžbeniku od 170-175 stranice. </w:t>
      </w:r>
    </w:p>
    <w:p w:rsidR="000964AA" w:rsidRDefault="000964AA">
      <w:r>
        <w:t>Odgovoriti na sljedeća pitanja:</w:t>
      </w:r>
    </w:p>
    <w:p w:rsidR="000964AA" w:rsidRDefault="000964AA">
      <w:r>
        <w:t>- Koji povijesni izvori svjedoče o Isusovu rođenju?</w:t>
      </w:r>
    </w:p>
    <w:p w:rsidR="000964AA" w:rsidRDefault="000964AA">
      <w:r>
        <w:t>- Tko su apostoli?</w:t>
      </w:r>
    </w:p>
    <w:p w:rsidR="000964AA" w:rsidRDefault="000964AA">
      <w:r>
        <w:t>- Što su katakombe?</w:t>
      </w:r>
    </w:p>
    <w:p w:rsidR="000964AA" w:rsidRDefault="000964AA">
      <w:r>
        <w:t>- Zašto su rimski carevi progonili kršćane?</w:t>
      </w:r>
    </w:p>
    <w:p w:rsidR="000964AA" w:rsidRDefault="000964AA">
      <w:r>
        <w:t xml:space="preserve">- Objasni važnost Milanskog edikta iz 313.g. </w:t>
      </w:r>
    </w:p>
    <w:p w:rsidR="00611F22" w:rsidRDefault="00611F22">
      <w:r>
        <w:t xml:space="preserve">   </w:t>
      </w:r>
    </w:p>
    <w:sectPr w:rsidR="00611F22" w:rsidSect="00BC2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611F22"/>
    <w:rsid w:val="000964AA"/>
    <w:rsid w:val="00611F22"/>
    <w:rsid w:val="006B1EA3"/>
    <w:rsid w:val="00BC2E19"/>
    <w:rsid w:val="00D0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E1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2020-05-14T20:54:00Z</dcterms:created>
  <dcterms:modified xsi:type="dcterms:W3CDTF">2020-05-14T20:54:00Z</dcterms:modified>
</cp:coreProperties>
</file>