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93" w:rsidRDefault="00DE563F">
      <w:r>
        <w:t>Povijest VIII</w:t>
      </w:r>
    </w:p>
    <w:p w:rsidR="00DE563F" w:rsidRDefault="00DE563F">
      <w:r>
        <w:t>Nastavna cjelina-tema:Svjetske krize i Prvi svjetski rat</w:t>
      </w:r>
    </w:p>
    <w:p w:rsidR="00DE563F" w:rsidRDefault="00DE563F">
      <w:r>
        <w:t>Nastavna jedinica:Uzroci Prvoga svjetskog rata; Političke krize potkraj 19. I početkom 20. Stoljeća</w:t>
      </w:r>
    </w:p>
    <w:p w:rsidR="00DE563F" w:rsidRDefault="00DE563F">
      <w:r>
        <w:t xml:space="preserve">Tip sata:obrada novog gradiva </w:t>
      </w:r>
    </w:p>
    <w:p w:rsidR="00DE563F" w:rsidRDefault="00DE563F">
      <w:r>
        <w:t>Cilj:Steći znanja o uzrocima izbijanja balkanskih ratova te Prvoga svjetskoga rata.</w:t>
      </w:r>
    </w:p>
    <w:p w:rsidR="00826F40" w:rsidRDefault="00DE563F">
      <w:pPr>
        <w:rPr>
          <w:color w:val="C00000"/>
        </w:rPr>
      </w:pPr>
      <w:r>
        <w:t>Posluš</w:t>
      </w:r>
      <w:r w:rsidR="00826F40">
        <w:t>ati video u prilogu.</w:t>
      </w:r>
    </w:p>
    <w:p w:rsidR="00826F40" w:rsidRDefault="00826F40">
      <w:pPr>
        <w:rPr>
          <w:color w:val="0D0D0D" w:themeColor="text1" w:themeTint="F2"/>
        </w:rPr>
      </w:pPr>
      <w:r>
        <w:rPr>
          <w:color w:val="C00000"/>
        </w:rPr>
        <w:t>Zadatak za učenike</w:t>
      </w:r>
      <w:r>
        <w:rPr>
          <w:color w:val="0D0D0D" w:themeColor="text1" w:themeTint="F2"/>
        </w:rPr>
        <w:t xml:space="preserve"> </w:t>
      </w:r>
    </w:p>
    <w:p w:rsidR="00DE563F" w:rsidRDefault="00826F40">
      <w:r>
        <w:rPr>
          <w:color w:val="0D0D0D" w:themeColor="text1" w:themeTint="F2"/>
        </w:rPr>
        <w:t>Skeniraj QR</w:t>
      </w:r>
      <w:r w:rsidR="00DE563F">
        <w:t xml:space="preserve"> </w:t>
      </w:r>
      <w:r>
        <w:t>kod ili prepiši poveznicu.</w:t>
      </w:r>
    </w:p>
    <w:p w:rsidR="00826F40" w:rsidRDefault="00CB41A8">
      <w:hyperlink r:id="rId4" w:history="1">
        <w:r w:rsidR="00826F40" w:rsidRPr="00AF2075">
          <w:rPr>
            <w:rStyle w:val="Hiperveza"/>
          </w:rPr>
          <w:t>https://bit.ly/2DFsbs</w:t>
        </w:r>
      </w:hyperlink>
    </w:p>
    <w:p w:rsidR="00826F40" w:rsidRDefault="00826F40">
      <w:r>
        <w:t>U tekstu koji govori o balkanskim ratovima odgovori na slijedeća pitanja:</w:t>
      </w:r>
    </w:p>
    <w:p w:rsidR="00826F40" w:rsidRDefault="00826F40">
      <w:r>
        <w:t>1.Tko?</w:t>
      </w:r>
    </w:p>
    <w:p w:rsidR="00826F40" w:rsidRDefault="00826F40">
      <w:r>
        <w:t>2.Kada?</w:t>
      </w:r>
    </w:p>
    <w:p w:rsidR="00826F40" w:rsidRDefault="00826F40">
      <w:r>
        <w:t>3.Povod?</w:t>
      </w:r>
    </w:p>
    <w:p w:rsidR="00826F40" w:rsidRDefault="00826F40">
      <w:r>
        <w:t>4.Tijek?</w:t>
      </w:r>
    </w:p>
    <w:p w:rsidR="00826F40" w:rsidRDefault="00826F40">
      <w:r>
        <w:t>5.Posljedice.</w:t>
      </w:r>
    </w:p>
    <w:p w:rsidR="00826F40" w:rsidRDefault="00826F40">
      <w:r>
        <w:t>( odgovori za oba rata zasebno )</w:t>
      </w:r>
    </w:p>
    <w:p w:rsidR="00826F40" w:rsidRDefault="00826F40">
      <w:r>
        <w:t>ISHOD</w:t>
      </w:r>
      <w:r>
        <w:br/>
        <w:t>Osuditi rat kao način rješavanja nesuglasica, osuda nasilja općenito</w:t>
      </w:r>
    </w:p>
    <w:p w:rsidR="00826F40" w:rsidRDefault="00826F40">
      <w:r>
        <w:t xml:space="preserve">Objasniti razliku između osvajačkih i obrambenih ratova </w:t>
      </w:r>
    </w:p>
    <w:p w:rsidR="00826F40" w:rsidRDefault="00826F40"/>
    <w:sectPr w:rsidR="00826F40" w:rsidSect="0029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DE563F"/>
    <w:rsid w:val="00296593"/>
    <w:rsid w:val="0068207E"/>
    <w:rsid w:val="00826F40"/>
    <w:rsid w:val="00CB41A8"/>
    <w:rsid w:val="00DE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5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F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2DFsb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2020-05-05T19:43:00Z</dcterms:created>
  <dcterms:modified xsi:type="dcterms:W3CDTF">2020-05-05T19:43:00Z</dcterms:modified>
</cp:coreProperties>
</file>