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F8" w:rsidRDefault="00AF01A5">
      <w:r>
        <w:t>Zemljopis IX</w:t>
      </w:r>
    </w:p>
    <w:p w:rsidR="00AF01A5" w:rsidRDefault="00AF01A5">
      <w:r>
        <w:t>Nastavna tema:Bosna i Hercegovina</w:t>
      </w:r>
    </w:p>
    <w:p w:rsidR="00AF01A5" w:rsidRDefault="00AF01A5">
      <w:r>
        <w:t>Nastavna jedinica:Primorsko-zaobalni prostora</w:t>
      </w:r>
    </w:p>
    <w:p w:rsidR="00AF01A5" w:rsidRDefault="00AF01A5">
      <w:r>
        <w:t>TIP SATA                          Obrada novog gradiva</w:t>
      </w:r>
    </w:p>
    <w:p w:rsidR="00AF01A5" w:rsidRDefault="00AF01A5">
      <w:r>
        <w:t>Cilj:Spoznati obilježja primorsko-zaobalnog prostora</w:t>
      </w:r>
    </w:p>
    <w:p w:rsidR="00AF01A5" w:rsidRDefault="00AF01A5">
      <w:r>
        <w:t>Pročitati i proučiti tekst u udžbeniku od 166-171 stranice.</w:t>
      </w:r>
    </w:p>
    <w:p w:rsidR="00AF01A5" w:rsidRDefault="00AF01A5">
      <w:r>
        <w:t>Obratiti pozornost na slike/fotografije sa strane i zanimljivosti (sivi kvadratići)</w:t>
      </w:r>
    </w:p>
    <w:p w:rsidR="00AF01A5" w:rsidRDefault="00AF01A5">
      <w:r>
        <w:t xml:space="preserve">KLJUČNI POJMOVI               </w:t>
      </w:r>
    </w:p>
    <w:p w:rsidR="00AF01A5" w:rsidRDefault="00AF01A5">
      <w:r>
        <w:t xml:space="preserve">                                        - niže planine i </w:t>
      </w:r>
      <w:proofErr w:type="spellStart"/>
      <w:r>
        <w:t>sredogorja</w:t>
      </w:r>
      <w:proofErr w:type="spellEnd"/>
    </w:p>
    <w:p w:rsidR="00AF01A5" w:rsidRDefault="00AF01A5">
      <w:r>
        <w:t xml:space="preserve">                                        - polja u kršu</w:t>
      </w:r>
    </w:p>
    <w:p w:rsidR="00AF01A5" w:rsidRDefault="00AF01A5">
      <w:r>
        <w:t xml:space="preserve">                                        -- sredozemna klima</w:t>
      </w:r>
    </w:p>
    <w:p w:rsidR="00AF01A5" w:rsidRDefault="00AF01A5">
      <w:r>
        <w:t xml:space="preserve">                                       -- makija</w:t>
      </w:r>
    </w:p>
    <w:p w:rsidR="00AF01A5" w:rsidRDefault="00AF01A5">
      <w:r>
        <w:t xml:space="preserve">                </w:t>
      </w:r>
      <w:r w:rsidR="009A7177">
        <w:t xml:space="preserve"> </w:t>
      </w:r>
      <w:r>
        <w:t xml:space="preserve">                    - poljoprivreda</w:t>
      </w:r>
    </w:p>
    <w:p w:rsidR="00AF01A5" w:rsidRDefault="00AF01A5">
      <w:r>
        <w:t xml:space="preserve">                                      - turizam</w:t>
      </w:r>
    </w:p>
    <w:p w:rsidR="00AF01A5" w:rsidRDefault="00AF01A5">
      <w:r>
        <w:t>UVODNI DIO</w:t>
      </w:r>
    </w:p>
    <w:p w:rsidR="00AF01A5" w:rsidRDefault="00AF01A5">
      <w:r>
        <w:t>Pročitati iz kemije što je kalcijev karbonat i gdje ga nalazimo u Hrvatskoj i BiH</w:t>
      </w:r>
    </w:p>
    <w:p w:rsidR="00AF01A5" w:rsidRDefault="00AF01A5">
      <w:r>
        <w:t>GLAVNI DIO</w:t>
      </w:r>
    </w:p>
    <w:p w:rsidR="00AF01A5" w:rsidRDefault="009A7177">
      <w:r>
        <w:t>Pronaći na karti BiH/atlasu reljefne cjeline prostora</w:t>
      </w:r>
    </w:p>
    <w:p w:rsidR="009A7177" w:rsidRDefault="009A7177">
      <w:r>
        <w:t>Spoznati klimatska obilježja prostora</w:t>
      </w:r>
    </w:p>
    <w:p w:rsidR="009A7177" w:rsidRDefault="009A7177">
      <w:r>
        <w:t>Naći na zemljovidu veće tekućice i jezera te veća gradska naselja</w:t>
      </w:r>
    </w:p>
    <w:p w:rsidR="009A7177" w:rsidRDefault="009A7177">
      <w:r>
        <w:t>Opisati ekonomsku važnost regije</w:t>
      </w:r>
    </w:p>
    <w:p w:rsidR="009A7177" w:rsidRDefault="009A7177">
      <w:r>
        <w:t>Pronaći rijeku Šuicu i planinska jezera</w:t>
      </w:r>
    </w:p>
    <w:p w:rsidR="009A7177" w:rsidRDefault="009A7177">
      <w:r>
        <w:t>Navesti najvažnije poljoprivredne kulture ovog prostora</w:t>
      </w:r>
    </w:p>
    <w:p w:rsidR="009A7177" w:rsidRDefault="009A7177">
      <w:r>
        <w:t>Pronaći na karti važnija ležišta lignita</w:t>
      </w:r>
    </w:p>
    <w:p w:rsidR="009A7177" w:rsidRDefault="009A7177">
      <w:r>
        <w:t>ZAKLJUČNI DIO</w:t>
      </w:r>
    </w:p>
    <w:p w:rsidR="009A7177" w:rsidRDefault="009A7177">
      <w:r>
        <w:t>Pročitati rubriku u udžbeniku   Važno je znati (171 str.))</w:t>
      </w:r>
    </w:p>
    <w:p w:rsidR="009A7177" w:rsidRDefault="009A7177">
      <w:r>
        <w:t>ISHOD</w:t>
      </w:r>
    </w:p>
    <w:p w:rsidR="009A7177" w:rsidRDefault="009A7177">
      <w:pPr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 xml:space="preserve">Promicanje osjećaja za lijepo i duhovnu dimenziju postojanja </w:t>
      </w:r>
    </w:p>
    <w:p w:rsidR="009A7177" w:rsidRDefault="009A7177">
      <w:pPr>
        <w:rPr>
          <w:color w:val="365F91" w:themeColor="accent1" w:themeShade="BF"/>
        </w:rPr>
      </w:pPr>
      <w:r>
        <w:rPr>
          <w:color w:val="365F91" w:themeColor="accent1" w:themeShade="BF"/>
        </w:rPr>
        <w:t>-turizam</w:t>
      </w:r>
    </w:p>
    <w:p w:rsidR="009A7177" w:rsidRPr="009A7177" w:rsidRDefault="009A7177">
      <w:pPr>
        <w:rPr>
          <w:color w:val="365F91" w:themeColor="accent1" w:themeShade="BF"/>
        </w:rPr>
      </w:pPr>
    </w:p>
    <w:sectPr w:rsidR="009A7177" w:rsidRPr="009A7177" w:rsidSect="00FF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AF01A5"/>
    <w:rsid w:val="009A7177"/>
    <w:rsid w:val="00AF01A5"/>
    <w:rsid w:val="00E91E89"/>
    <w:rsid w:val="00F4193B"/>
    <w:rsid w:val="00FF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2020-05-17T16:18:00Z</dcterms:created>
  <dcterms:modified xsi:type="dcterms:W3CDTF">2020-05-17T16:18:00Z</dcterms:modified>
</cp:coreProperties>
</file>