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D1" w:rsidRDefault="00191DB5">
      <w:r>
        <w:t>Zemljopis IX</w:t>
      </w:r>
    </w:p>
    <w:p w:rsidR="00191DB5" w:rsidRDefault="00191DB5">
      <w:r>
        <w:t>Nastavna cjelina              Školska godina</w:t>
      </w:r>
    </w:p>
    <w:p w:rsidR="00191DB5" w:rsidRDefault="00191DB5">
      <w:r>
        <w:t>Nastavna jedinica            Školska godina</w:t>
      </w:r>
    </w:p>
    <w:p w:rsidR="00191DB5" w:rsidRDefault="00191DB5">
      <w:r>
        <w:t>TIP SATA                             Zaključivanje ocjena</w:t>
      </w:r>
    </w:p>
    <w:p w:rsidR="00191DB5" w:rsidRDefault="00191DB5">
      <w:r>
        <w:t>Cilj:Obrazložiti i zaključiti ocjene na kraju godine.</w:t>
      </w:r>
    </w:p>
    <w:p w:rsidR="00191DB5" w:rsidRDefault="00191DB5">
      <w:r>
        <w:t>Preko video poziva individualna usmena provjera/kontakt.</w:t>
      </w:r>
    </w:p>
    <w:p w:rsidR="00C46825" w:rsidRDefault="00C46825">
      <w:r>
        <w:t>Dragi učenici, na vaše mail adrese će vam biti poslane zaključne ocjene za kraj školske 2019./2020. godine.</w:t>
      </w:r>
    </w:p>
    <w:p w:rsidR="00191DB5" w:rsidRDefault="00191DB5">
      <w:r>
        <w:t>ISHOD</w:t>
      </w:r>
    </w:p>
    <w:p w:rsidR="00191DB5" w:rsidRDefault="00191DB5">
      <w:r>
        <w:t>Razvijati kod učenika kritičnost,samokritičnost,nepristranost,pravednost.</w:t>
      </w:r>
    </w:p>
    <w:p w:rsidR="00191DB5" w:rsidRDefault="00191DB5"/>
    <w:sectPr w:rsidR="00191DB5" w:rsidSect="00A1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191DB5"/>
    <w:rsid w:val="00191DB5"/>
    <w:rsid w:val="00A14ED1"/>
    <w:rsid w:val="00A725CC"/>
    <w:rsid w:val="00C4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E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2020-05-25T19:57:00Z</dcterms:created>
  <dcterms:modified xsi:type="dcterms:W3CDTF">2020-05-25T19:57:00Z</dcterms:modified>
</cp:coreProperties>
</file>