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0E" w:rsidRDefault="00ED39BF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 xml:space="preserve">Povijest 7. razred  </w:t>
      </w:r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>Nastavna cjelina: Hrvatski i bosansko-hercegovački prostori u novome vijeku</w:t>
      </w:r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 xml:space="preserve"> ( 16.-18.stoljeće)</w:t>
      </w:r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>Nastavna jedinka: Mletačka vlast u Dalmaciji</w:t>
      </w:r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>Tip sata: Obrada novog gradiva</w:t>
      </w:r>
    </w:p>
    <w:p w:rsidR="00F2307A" w:rsidRDefault="00F2307A">
      <w:pPr>
        <w:rPr>
          <w:sz w:val="28"/>
          <w:szCs w:val="28"/>
        </w:rPr>
      </w:pPr>
      <w:bookmarkStart w:id="0" w:name="_GoBack"/>
      <w:bookmarkEnd w:id="0"/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>Nakon što pročitaš tekst na stranici 219.-220. (obrati pozornost na kartu i tekstove obojene žutom i narančastom bojom) odgovori na pitanja:</w:t>
      </w:r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>-Na koliko dijelova je podjeljena Hrvatska?( pogledaj kartu).</w:t>
      </w:r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>-Zbog čega slabi moć Mletačke Republike?</w:t>
      </w:r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>-Tko upravlja dalmatinskim gradovima kada su Mlečani zavladali Dalmacijom?</w:t>
      </w:r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>-Koje su glavne gospodarske grane u Dalmaciji?</w:t>
      </w:r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>-Koji mir je potvrdio Mletačku vlast u Dalmaciji?</w:t>
      </w:r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>Nakon što pročitaš tekst na stranici 220.-221.odgovori na pitanja:</w:t>
      </w:r>
    </w:p>
    <w:p w:rsidR="00ED39BF" w:rsidRDefault="00ED39B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2307A">
        <w:rPr>
          <w:sz w:val="28"/>
          <w:szCs w:val="28"/>
        </w:rPr>
        <w:t>Kojim dijelovima Istre upravljaju Habsburgovci?</w:t>
      </w:r>
    </w:p>
    <w:p w:rsidR="00F2307A" w:rsidRDefault="00F2307A">
      <w:pPr>
        <w:rPr>
          <w:sz w:val="28"/>
          <w:szCs w:val="28"/>
        </w:rPr>
      </w:pPr>
      <w:r>
        <w:rPr>
          <w:sz w:val="28"/>
          <w:szCs w:val="28"/>
        </w:rPr>
        <w:t>-Tko upravlja obalnim područjem?</w:t>
      </w:r>
    </w:p>
    <w:p w:rsidR="00F2307A" w:rsidRDefault="00F2307A">
      <w:pPr>
        <w:rPr>
          <w:sz w:val="28"/>
          <w:szCs w:val="28"/>
        </w:rPr>
      </w:pPr>
      <w:r>
        <w:rPr>
          <w:sz w:val="28"/>
          <w:szCs w:val="28"/>
        </w:rPr>
        <w:t>-Čime se bavilo stanovništvo Istre?</w:t>
      </w:r>
    </w:p>
    <w:p w:rsidR="00F2307A" w:rsidRDefault="00F2307A">
      <w:pPr>
        <w:rPr>
          <w:sz w:val="28"/>
          <w:szCs w:val="28"/>
        </w:rPr>
      </w:pPr>
      <w:r>
        <w:rPr>
          <w:sz w:val="28"/>
          <w:szCs w:val="28"/>
        </w:rPr>
        <w:t>-Tko čini većinsko stanovništvo u Istri?</w:t>
      </w:r>
    </w:p>
    <w:p w:rsidR="00F2307A" w:rsidRDefault="00F2307A">
      <w:pPr>
        <w:rPr>
          <w:sz w:val="28"/>
          <w:szCs w:val="28"/>
        </w:rPr>
      </w:pPr>
      <w:r>
        <w:rPr>
          <w:sz w:val="28"/>
          <w:szCs w:val="28"/>
        </w:rPr>
        <w:t>-Gdje živi talijansko stanovništvo?</w:t>
      </w:r>
    </w:p>
    <w:p w:rsidR="00F2307A" w:rsidRDefault="00F2307A">
      <w:pPr>
        <w:rPr>
          <w:sz w:val="28"/>
          <w:szCs w:val="28"/>
        </w:rPr>
      </w:pPr>
      <w:r>
        <w:rPr>
          <w:sz w:val="28"/>
          <w:szCs w:val="28"/>
        </w:rPr>
        <w:t>Nakon što odgovorite na pitanja popunite radnu bilježnicu.</w:t>
      </w:r>
    </w:p>
    <w:p w:rsidR="00ED39BF" w:rsidRPr="00ED39BF" w:rsidRDefault="00ED39BF">
      <w:pPr>
        <w:rPr>
          <w:sz w:val="28"/>
          <w:szCs w:val="28"/>
        </w:rPr>
      </w:pPr>
    </w:p>
    <w:sectPr w:rsidR="00ED39BF" w:rsidRPr="00ED3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BF"/>
    <w:rsid w:val="0098250E"/>
    <w:rsid w:val="00ED39BF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2020-05-21T13:08:00Z</dcterms:created>
  <dcterms:modified xsi:type="dcterms:W3CDTF">2020-05-21T13:23:00Z</dcterms:modified>
</cp:coreProperties>
</file>